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塔城地区沙湾市自然资源局2023年思远棉业及谢顺德土地出让金补偿款</w:t>
      </w:r>
      <w:r>
        <w:rPr>
          <w:rFonts w:hint="eastAsia" w:ascii="方正小标宋简体" w:hAnsi="黑体" w:eastAsia="方正小标宋简体" w:cs="黑体"/>
          <w:bCs/>
          <w:color w:val="auto"/>
          <w:sz w:val="48"/>
          <w:szCs w:val="48"/>
        </w:rPr>
        <w:t>项目支出绩效评价报告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ind w:firstLine="1200" w:firstLineChars="4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思远棉业及谢顺德土地出让金补偿款</w:t>
      </w:r>
      <w:r>
        <w:rPr>
          <w:rFonts w:hint="eastAsia" w:ascii="黑体" w:hAnsi="黑体" w:eastAsia="黑体" w:cs="仿宋_GB2312"/>
          <w:color w:val="auto"/>
          <w:sz w:val="30"/>
          <w:szCs w:val="30"/>
        </w:rPr>
        <w:t>项目</w:t>
      </w:r>
      <w:bookmarkEnd w:id="0"/>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沙湾市自然资源</w:t>
      </w:r>
      <w:r>
        <w:rPr>
          <w:rFonts w:hint="eastAsia" w:ascii="黑体" w:hAnsi="黑体" w:eastAsia="黑体" w:cs="宋体"/>
          <w:color w:val="auto"/>
          <w:sz w:val="30"/>
          <w:szCs w:val="30"/>
        </w:rPr>
        <w:t>局</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沙湾市自然资源</w:t>
      </w:r>
      <w:r>
        <w:rPr>
          <w:rFonts w:hint="eastAsia" w:ascii="黑体" w:hAnsi="黑体" w:eastAsia="黑体" w:cs="宋体"/>
          <w:color w:val="auto"/>
          <w:sz w:val="30"/>
          <w:szCs w:val="30"/>
        </w:rPr>
        <w:t>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文晓亮</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5</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15</w:t>
      </w:r>
      <w:r>
        <w:rPr>
          <w:rFonts w:hint="eastAsia" w:ascii="黑体" w:hAnsi="黑体" w:eastAsia="黑体" w:cs="仿宋_GB2312"/>
          <w:color w:val="auto"/>
          <w:sz w:val="30"/>
          <w:szCs w:val="30"/>
        </w:rPr>
        <w:t>日</w:t>
      </w:r>
    </w:p>
    <w:p>
      <w:pPr>
        <w:spacing w:line="240" w:lineRule="atLeast"/>
        <w:ind w:firstLine="0" w:firstLineChars="0"/>
        <w:rPr>
          <w:rFonts w:hint="eastAsia" w:ascii="楷体_GB2312" w:hAnsi="黑体" w:eastAsia="楷体_GB2312" w:cs="黑体"/>
          <w:bCs/>
          <w:color w:val="auto"/>
          <w:sz w:val="32"/>
          <w:szCs w:val="32"/>
          <w:highlight w:val="none"/>
          <w:lang w:val="en-US" w:eastAsia="zh-CN"/>
        </w:rPr>
      </w:pPr>
      <w:r>
        <w:rPr>
          <w:rFonts w:hint="eastAsia" w:ascii="宋体" w:hAnsi="宋体" w:eastAsia="宋体" w:cs="黑体"/>
          <w:bCs/>
          <w:color w:val="auto"/>
          <w:sz w:val="32"/>
          <w:szCs w:val="32"/>
        </w:rPr>
        <w:t>★</w:t>
      </w:r>
      <w:r>
        <w:rPr>
          <w:rFonts w:hint="eastAsia" w:ascii="楷体_GB2312" w:hAnsi="黑体" w:eastAsia="楷体_GB2312" w:cs="黑体"/>
          <w:bCs/>
          <w:color w:val="auto"/>
          <w:sz w:val="32"/>
          <w:szCs w:val="32"/>
        </w:rPr>
        <w:t>注：</w:t>
      </w:r>
      <w:r>
        <w:rPr>
          <w:rFonts w:hint="eastAsia" w:ascii="楷体_GB2312" w:hAnsi="黑体" w:eastAsia="楷体_GB2312" w:cs="黑体"/>
          <w:bCs/>
          <w:color w:val="auto"/>
          <w:sz w:val="32"/>
          <w:szCs w:val="32"/>
          <w:lang w:val="en-US" w:eastAsia="zh-CN"/>
        </w:rPr>
        <w:t>1、</w:t>
      </w:r>
      <w:r>
        <w:rPr>
          <w:rFonts w:hint="eastAsia" w:ascii="楷体_GB2312" w:hAnsi="黑体" w:eastAsia="楷体_GB2312" w:cs="黑体"/>
          <w:bCs/>
          <w:color w:val="auto"/>
          <w:sz w:val="32"/>
          <w:szCs w:val="32"/>
          <w:highlight w:val="none"/>
          <w:lang w:val="en-US" w:eastAsia="zh-CN"/>
        </w:rPr>
        <w:t>各部门选取20%以上资金量的项目（标记为部门评价的项目</w:t>
      </w:r>
      <w:r>
        <w:rPr>
          <w:rFonts w:hint="eastAsia" w:ascii="楷体_GB2312" w:hAnsi="黑体" w:eastAsia="楷体_GB2312" w:cs="黑体"/>
          <w:b/>
          <w:bCs w:val="0"/>
          <w:color w:val="auto"/>
          <w:sz w:val="32"/>
          <w:szCs w:val="32"/>
          <w:highlight w:val="none"/>
          <w:lang w:val="en-US" w:eastAsia="zh-CN"/>
        </w:rPr>
        <w:t>应选择以前年度未被选取为部门评价的项目，不能因为某项目资金刚好占比20%以上，就每年选取那个项目</w:t>
      </w:r>
      <w:r>
        <w:rPr>
          <w:rFonts w:hint="eastAsia" w:ascii="楷体_GB2312" w:hAnsi="黑体" w:eastAsia="楷体_GB2312" w:cs="黑体"/>
          <w:bCs/>
          <w:color w:val="auto"/>
          <w:sz w:val="32"/>
          <w:szCs w:val="32"/>
          <w:highlight w:val="none"/>
          <w:lang w:val="en-US" w:eastAsia="zh-CN"/>
        </w:rPr>
        <w:t>）适用此模版；</w:t>
      </w:r>
    </w:p>
    <w:p>
      <w:pPr>
        <w:numPr>
          <w:ilvl w:val="0"/>
          <w:numId w:val="2"/>
        </w:numPr>
        <w:spacing w:line="240" w:lineRule="atLeast"/>
        <w:ind w:firstLine="960" w:firstLineChars="300"/>
        <w:rPr>
          <w:rFonts w:hint="eastAsia" w:ascii="楷体_GB2312" w:hAnsi="黑体" w:eastAsia="楷体_GB2312" w:cs="黑体"/>
          <w:bCs/>
          <w:color w:val="auto"/>
          <w:sz w:val="32"/>
          <w:szCs w:val="32"/>
          <w:lang w:eastAsia="zh-CN"/>
        </w:rPr>
      </w:pPr>
      <w:r>
        <w:rPr>
          <w:rFonts w:hint="eastAsia" w:ascii="楷体_GB2312" w:hAnsi="黑体" w:eastAsia="楷体_GB2312" w:cs="黑体"/>
          <w:bCs/>
          <w:color w:val="auto"/>
          <w:sz w:val="32"/>
          <w:szCs w:val="32"/>
          <w:lang w:val="en-US" w:eastAsia="zh-CN"/>
        </w:rPr>
        <w:t>该</w:t>
      </w:r>
      <w:r>
        <w:rPr>
          <w:rFonts w:hint="eastAsia" w:ascii="楷体_GB2312" w:hAnsi="黑体" w:eastAsia="楷体_GB2312" w:cs="黑体"/>
          <w:bCs/>
          <w:color w:val="auto"/>
          <w:sz w:val="32"/>
          <w:szCs w:val="32"/>
        </w:rPr>
        <w:t>模板中红色部分均需按</w:t>
      </w:r>
      <w:r>
        <w:rPr>
          <w:rFonts w:hint="eastAsia" w:ascii="楷体_GB2312" w:hAnsi="黑体" w:eastAsia="楷体_GB2312" w:cs="黑体"/>
          <w:bCs/>
          <w:color w:val="auto"/>
          <w:sz w:val="32"/>
          <w:szCs w:val="32"/>
          <w:lang w:val="en-US" w:eastAsia="zh-CN"/>
        </w:rPr>
        <w:t>各部门项目实施的</w:t>
      </w:r>
      <w:r>
        <w:rPr>
          <w:rFonts w:hint="eastAsia" w:ascii="楷体_GB2312" w:hAnsi="黑体" w:eastAsia="楷体_GB2312" w:cs="黑体"/>
          <w:bCs/>
          <w:color w:val="auto"/>
          <w:sz w:val="32"/>
          <w:szCs w:val="32"/>
        </w:rPr>
        <w:t>实际情况修改</w:t>
      </w:r>
      <w:r>
        <w:rPr>
          <w:rFonts w:hint="eastAsia" w:ascii="楷体_GB2312" w:hAnsi="黑体" w:eastAsia="楷体_GB2312" w:cs="黑体"/>
          <w:bCs/>
          <w:color w:val="auto"/>
          <w:sz w:val="32"/>
          <w:szCs w:val="32"/>
          <w:lang w:eastAsia="zh-CN"/>
        </w:rPr>
        <w:t>；</w:t>
      </w:r>
    </w:p>
    <w:p>
      <w:pPr>
        <w:numPr>
          <w:ilvl w:val="0"/>
          <w:numId w:val="2"/>
        </w:numPr>
        <w:spacing w:line="240" w:lineRule="atLeast"/>
        <w:ind w:firstLine="960" w:firstLineChars="300"/>
        <w:rPr>
          <w:rFonts w:hint="eastAsia" w:ascii="楷体_GB2312" w:hAnsi="黑体" w:eastAsia="楷体_GB2312" w:cs="黑体"/>
          <w:bCs/>
          <w:color w:val="auto"/>
          <w:sz w:val="32"/>
          <w:szCs w:val="32"/>
          <w:lang w:val="en-US" w:eastAsia="zh-CN"/>
        </w:rPr>
      </w:pPr>
      <w:r>
        <w:rPr>
          <w:rFonts w:hint="eastAsia" w:ascii="楷体_GB2312" w:hAnsi="黑体" w:eastAsia="楷体_GB2312" w:cs="黑体"/>
          <w:bCs/>
          <w:color w:val="auto"/>
          <w:sz w:val="32"/>
          <w:szCs w:val="32"/>
          <w:lang w:val="en-US" w:eastAsia="zh-CN"/>
        </w:rPr>
        <w:t>修改后的红色字体部分在财政绩效人员审核前暂时先不转换成黑色字体；</w:t>
      </w:r>
    </w:p>
    <w:p>
      <w:pPr>
        <w:numPr>
          <w:ilvl w:val="0"/>
          <w:numId w:val="2"/>
        </w:numPr>
        <w:spacing w:line="240" w:lineRule="atLeast"/>
        <w:ind w:firstLine="960" w:firstLineChars="300"/>
        <w:rPr>
          <w:rFonts w:hint="eastAsia" w:ascii="楷体_GB2312" w:hAnsi="黑体" w:eastAsia="楷体_GB2312" w:cs="黑体"/>
          <w:bCs/>
          <w:color w:val="auto"/>
          <w:sz w:val="32"/>
          <w:szCs w:val="32"/>
          <w:lang w:val="en-US" w:eastAsia="zh-CN"/>
        </w:rPr>
      </w:pPr>
      <w:r>
        <w:rPr>
          <w:rFonts w:hint="eastAsia" w:ascii="楷体_GB2312" w:hAnsi="黑体" w:eastAsia="楷体_GB2312" w:cs="黑体"/>
          <w:bCs/>
          <w:color w:val="auto"/>
          <w:sz w:val="32"/>
          <w:szCs w:val="32"/>
          <w:lang w:val="en-US" w:eastAsia="zh-CN"/>
        </w:rPr>
        <w:t>各部门单位可在该模版基础上直接完成项目自评报告；</w:t>
      </w:r>
    </w:p>
    <w:p>
      <w:pPr>
        <w:numPr>
          <w:ilvl w:val="0"/>
          <w:numId w:val="2"/>
        </w:numPr>
        <w:spacing w:line="240" w:lineRule="atLeast"/>
        <w:ind w:firstLine="960" w:firstLineChars="300"/>
        <w:rPr>
          <w:rFonts w:hint="eastAsia" w:ascii="楷体_GB2312" w:hAnsi="黑体" w:eastAsia="楷体_GB2312" w:cs="黑体"/>
          <w:bCs/>
          <w:color w:val="auto"/>
          <w:sz w:val="32"/>
          <w:szCs w:val="32"/>
          <w:lang w:val="en-US" w:eastAsia="zh-CN"/>
        </w:rPr>
      </w:pPr>
      <w:r>
        <w:rPr>
          <w:rFonts w:hint="eastAsia" w:ascii="楷体_GB2312" w:hAnsi="黑体" w:eastAsia="楷体_GB2312" w:cs="黑体"/>
          <w:bCs/>
          <w:color w:val="auto"/>
          <w:sz w:val="32"/>
          <w:szCs w:val="32"/>
          <w:lang w:val="en-US" w:eastAsia="zh-CN"/>
        </w:rPr>
        <w:t>完成该报告后由财政绩效人员审核后将整个报告标为“黑色字体”并删除</w:t>
      </w:r>
      <w:r>
        <w:rPr>
          <w:rFonts w:hint="eastAsia" w:ascii="楷体_GB2312" w:hAnsi="黑体" w:eastAsia="楷体_GB2312" w:cs="黑体"/>
          <w:bCs/>
          <w:color w:val="auto"/>
          <w:sz w:val="32"/>
          <w:szCs w:val="32"/>
        </w:rPr>
        <w:t>多余部分及报告批注</w:t>
      </w:r>
      <w:r>
        <w:rPr>
          <w:rFonts w:hint="eastAsia" w:ascii="楷体_GB2312" w:hAnsi="黑体" w:eastAsia="楷体_GB2312" w:cs="黑体"/>
          <w:bCs/>
          <w:color w:val="auto"/>
          <w:sz w:val="32"/>
          <w:szCs w:val="32"/>
          <w:lang w:val="en-US" w:eastAsia="zh-CN"/>
        </w:rPr>
        <w:t>后，再按照系统内格式的一、二级标题对应本项目报告一、二级标题涉及内容复制粘贴进系统内；</w:t>
      </w:r>
    </w:p>
    <w:p>
      <w:pPr>
        <w:numPr>
          <w:ilvl w:val="0"/>
          <w:numId w:val="2"/>
        </w:numPr>
        <w:spacing w:line="240" w:lineRule="atLeast"/>
        <w:ind w:firstLine="960" w:firstLineChars="300"/>
        <w:rPr>
          <w:rFonts w:hint="eastAsia" w:ascii="楷体_GB2312" w:hAnsi="黑体" w:eastAsia="楷体_GB2312" w:cs="黑体"/>
          <w:bCs/>
          <w:color w:val="auto"/>
          <w:sz w:val="32"/>
          <w:szCs w:val="32"/>
          <w:lang w:val="en-US" w:eastAsia="zh-CN"/>
        </w:rPr>
      </w:pPr>
      <w:r>
        <w:rPr>
          <w:rFonts w:hint="eastAsia" w:ascii="楷体_GB2312" w:hAnsi="黑体" w:eastAsia="楷体_GB2312" w:cs="黑体"/>
          <w:bCs/>
          <w:color w:val="auto"/>
          <w:sz w:val="32"/>
          <w:szCs w:val="32"/>
          <w:lang w:val="en-US" w:eastAsia="zh-CN"/>
        </w:rPr>
        <w:t>上传该报告以及该报告对应的评分表。</w:t>
      </w:r>
    </w:p>
    <w:p>
      <w:pPr>
        <w:pStyle w:val="2"/>
        <w:rPr>
          <w:rFonts w:hint="default"/>
          <w:color w:val="auto"/>
          <w:lang w:val="en-US" w:eastAsia="zh-CN"/>
        </w:rPr>
      </w:pPr>
      <w:r>
        <w:rPr>
          <w:rFonts w:hint="eastAsia" w:ascii="楷体_GB2312" w:hAnsi="黑体" w:eastAsia="楷体_GB2312" w:cs="黑体"/>
          <w:bCs/>
          <w:color w:val="auto"/>
          <w:sz w:val="32"/>
          <w:szCs w:val="32"/>
          <w:lang w:val="en-US" w:eastAsia="zh-CN"/>
        </w:rPr>
        <w:t>该页红字备注，报告完成后请自行删除。</w:t>
      </w:r>
    </w:p>
    <w:p>
      <w:pPr>
        <w:pStyle w:val="2"/>
        <w:rPr>
          <w:rFonts w:hint="eastAsia" w:ascii="楷体_GB2312" w:hAnsi="黑体" w:eastAsia="楷体_GB2312" w:cs="黑体"/>
          <w:bCs/>
          <w:color w:val="auto"/>
          <w:sz w:val="32"/>
          <w:szCs w:val="32"/>
          <w:lang w:val="en-US" w:eastAsia="zh-CN"/>
        </w:rPr>
      </w:pPr>
    </w:p>
    <w:p>
      <w:pPr>
        <w:rPr>
          <w:rFonts w:hint="eastAsia"/>
          <w:color w:val="auto"/>
          <w:lang w:val="en-US" w:eastAsia="zh-CN"/>
        </w:rPr>
      </w:pPr>
    </w:p>
    <w:p>
      <w:pPr>
        <w:rPr>
          <w:rFonts w:hint="eastAsia" w:ascii="楷体_GB2312" w:hAnsi="黑体" w:eastAsia="楷体_GB2312" w:cs="黑体"/>
          <w:bCs/>
          <w:color w:val="auto"/>
          <w:sz w:val="32"/>
          <w:szCs w:val="32"/>
          <w:lang w:val="en-US" w:eastAsia="zh-CN"/>
        </w:rPr>
      </w:pPr>
    </w:p>
    <w:p>
      <w:pPr>
        <w:spacing w:after="100" w:afterAutospacing="1" w:line="360" w:lineRule="auto"/>
        <w:ind w:firstLine="880"/>
        <w:jc w:val="center"/>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塔城地区</w:t>
      </w:r>
      <w:r>
        <w:rPr>
          <w:rFonts w:hint="eastAsia" w:ascii="方正小标宋_GBK" w:hAnsi="黑体" w:eastAsia="方正小标宋_GBK" w:cs="黑体"/>
          <w:bCs/>
          <w:color w:val="auto"/>
          <w:sz w:val="44"/>
          <w:szCs w:val="44"/>
          <w:lang w:val="en-US" w:eastAsia="zh-CN"/>
        </w:rPr>
        <w:t>沙湾市自然资源</w:t>
      </w:r>
      <w:r>
        <w:rPr>
          <w:rFonts w:hint="eastAsia" w:ascii="方正小标宋_GBK" w:hAnsi="黑体" w:eastAsia="方正小标宋_GBK" w:cs="黑体"/>
          <w:bCs/>
          <w:color w:val="auto"/>
          <w:sz w:val="44"/>
          <w:szCs w:val="44"/>
          <w:lang w:val="en-US" w:eastAsia="zh-CN"/>
        </w:rPr>
        <w:t>局</w:t>
      </w:r>
      <w:r>
        <w:rPr>
          <w:rFonts w:hint="eastAsia" w:ascii="方正小标宋简体" w:hAnsi="黑体" w:eastAsia="方正小标宋简体" w:cs="黑体"/>
          <w:bCs/>
          <w:color w:val="auto"/>
          <w:sz w:val="48"/>
          <w:szCs w:val="48"/>
          <w:lang w:val="en-US" w:eastAsia="zh-CN"/>
        </w:rPr>
        <w:t>思远棉业及谢顺德土地出让金补偿款</w:t>
      </w:r>
      <w:r>
        <w:rPr>
          <w:rFonts w:hint="eastAsia" w:ascii="方正小标宋_GBK" w:hAnsi="黑体" w:eastAsia="方正小标宋_GBK" w:cs="黑体"/>
          <w:bCs/>
          <w:color w:val="auto"/>
          <w:sz w:val="44"/>
          <w:szCs w:val="44"/>
        </w:rPr>
        <w:t>项目支出绩效评价报告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b/>
          <w:bCs/>
          <w:color w:val="auto"/>
          <w:sz w:val="32"/>
          <w:szCs w:val="32"/>
        </w:rPr>
      </w:pPr>
      <w:r>
        <w:rPr>
          <w:rFonts w:hint="eastAsia"/>
          <w:b/>
          <w:bCs/>
          <w:color w:val="auto"/>
          <w:sz w:val="32"/>
          <w:szCs w:val="32"/>
        </w:rPr>
        <w:t>1.项目背景</w:t>
      </w:r>
    </w:p>
    <w:p>
      <w:pPr>
        <w:bidi w:val="0"/>
        <w:rPr>
          <w:rFonts w:hint="eastAsia" w:eastAsia="仿宋_GB2312"/>
          <w:color w:val="auto"/>
          <w:sz w:val="32"/>
          <w:szCs w:val="32"/>
          <w:lang w:eastAsia="zh-CN"/>
        </w:rPr>
      </w:pPr>
      <w:r>
        <w:rPr>
          <w:rFonts w:hint="eastAsia"/>
          <w:color w:val="auto"/>
          <w:sz w:val="32"/>
          <w:szCs w:val="32"/>
        </w:rPr>
        <w:t>经市政府批准，谢顺德以出让方式取得凯旋路检察院两侧建设用地使用权，并缴纳土地出让金及相关费用，后因县城规划调整，谢顺德因此上访要求赔偿；沙湾县思源棉业有限责任公司签订国有土地使用权出让合同，并支付沙湾县四道河子镇窦桩村土地出让金，现申请返还土地出让金。</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pStyle w:val="21"/>
        <w:spacing w:line="600" w:lineRule="exact"/>
        <w:ind w:firstLine="640"/>
        <w:rPr>
          <w:rFonts w:ascii="仿宋_GB2312" w:hAnsi="仿宋_GB2312" w:cs="仿宋_GB2312"/>
          <w:color w:val="auto"/>
          <w:sz w:val="32"/>
          <w:szCs w:val="32"/>
          <w:lang w:eastAsia="zh-Hans"/>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r>
        <w:rPr>
          <w:rFonts w:hint="eastAsia"/>
          <w:color w:val="auto"/>
          <w:sz w:val="32"/>
          <w:szCs w:val="32"/>
        </w:rPr>
        <w:t>谢顺德以出让方式取得凯旋路检察院两侧建设用地使用权，并缴纳土地出让金及相关费用，后因县城规划调整，谢顺德因此上访要求赔偿；沙湾县思源棉业有限责任公司签订国有土地使用权出让合同，并支付沙湾县四道河子镇窦桩村土地出让金，现申请返还土地出让金。通过项目的实施提高居民生活质量，减少居民上访率。</w:t>
      </w:r>
    </w:p>
    <w:p>
      <w:pPr>
        <w:pStyle w:val="21"/>
        <w:spacing w:line="600" w:lineRule="exact"/>
        <w:ind w:firstLine="640"/>
        <w:rPr>
          <w:rFonts w:hint="eastAsia"/>
          <w:color w:val="auto"/>
          <w:sz w:val="32"/>
          <w:szCs w:val="32"/>
          <w:lang w:val="en-US" w:eastAsia="zh-CN"/>
        </w:rPr>
      </w:pPr>
      <w:r>
        <w:rPr>
          <w:rFonts w:hint="eastAsia"/>
          <w:color w:val="auto"/>
          <w:sz w:val="32"/>
          <w:szCs w:val="32"/>
          <w:lang w:val="en-US" w:eastAsia="zh-CN"/>
        </w:rPr>
        <w:t>本项目于2023年1月开始实施，截止2023年12月，该项目已实施完成通过本项目的实施，有效解决了思远棉业、谢顺德、西气东输项目拆迁费的补偿款问题，</w:t>
      </w:r>
      <w:r>
        <w:rPr>
          <w:rFonts w:hint="eastAsia"/>
          <w:color w:val="auto"/>
          <w:sz w:val="32"/>
          <w:szCs w:val="32"/>
        </w:rPr>
        <w:t>提高居民生活质量，减少居民上访率。</w:t>
      </w:r>
    </w:p>
    <w:p>
      <w:pPr>
        <w:bidi w:val="0"/>
        <w:rPr>
          <w:rFonts w:hint="eastAsia"/>
          <w:b/>
          <w:bCs/>
          <w:color w:val="auto"/>
          <w:sz w:val="32"/>
          <w:szCs w:val="32"/>
        </w:rPr>
      </w:pPr>
      <w:r>
        <w:rPr>
          <w:rFonts w:hint="eastAsia"/>
          <w:b/>
          <w:bCs/>
          <w:color w:val="auto"/>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塔城地区思远棉业及谢顺德土地出让金补偿款</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eastAsia="zh-CN"/>
        </w:rPr>
        <w:t>沙湾市自然资源</w:t>
      </w:r>
      <w:r>
        <w:rPr>
          <w:rFonts w:hint="eastAsia" w:ascii="仿宋_GB2312" w:hAnsi="仿宋_GB2312" w:cs="仿宋_GB2312"/>
          <w:color w:val="auto"/>
          <w:sz w:val="32"/>
          <w:szCs w:val="32"/>
          <w:lang w:eastAsia="zh-Hans"/>
        </w:rPr>
        <w:t>局</w:t>
      </w:r>
      <w:r>
        <w:rPr>
          <w:rFonts w:hint="eastAsia"/>
          <w:color w:val="auto"/>
          <w:sz w:val="32"/>
          <w:szCs w:val="32"/>
          <w:lang w:eastAsia="zh-Hans"/>
        </w:rPr>
        <w:t>。</w:t>
      </w:r>
    </w:p>
    <w:p>
      <w:pPr>
        <w:bidi w:val="0"/>
        <w:rPr>
          <w:rFonts w:hint="eastAsia"/>
          <w:b/>
          <w:bCs/>
          <w:color w:val="auto"/>
          <w:sz w:val="32"/>
          <w:szCs w:val="32"/>
        </w:rPr>
      </w:pPr>
      <w:r>
        <w:rPr>
          <w:rFonts w:hint="eastAsia"/>
          <w:b/>
          <w:bCs/>
          <w:color w:val="auto"/>
          <w:sz w:val="32"/>
          <w:szCs w:val="32"/>
        </w:rPr>
        <w:t>4. 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w:t>
      </w:r>
      <w:r>
        <w:rPr>
          <w:rFonts w:hint="eastAsia" w:ascii="仿宋_GB2312" w:hAnsi="仿宋_GB2312" w:cs="仿宋_GB2312"/>
          <w:color w:val="auto"/>
          <w:sz w:val="32"/>
          <w:szCs w:val="32"/>
          <w:lang w:val="en-US" w:eastAsia="zh-CN"/>
        </w:rPr>
        <w:t>财政局</w:t>
      </w:r>
      <w:r>
        <w:rPr>
          <w:rFonts w:hint="eastAsia" w:ascii="仿宋_GB2312" w:hAnsi="仿宋_GB2312" w:cs="仿宋_GB2312"/>
          <w:color w:val="auto"/>
          <w:sz w:val="32"/>
          <w:szCs w:val="32"/>
          <w:lang w:eastAsia="zh-Hans"/>
        </w:rPr>
        <w:t>《关于拨付</w:t>
      </w:r>
      <w:r>
        <w:rPr>
          <w:rFonts w:hint="eastAsia" w:ascii="仿宋_GB2312" w:hAnsi="仿宋_GB2312" w:cs="仿宋_GB2312"/>
          <w:color w:val="auto"/>
          <w:sz w:val="32"/>
          <w:szCs w:val="32"/>
          <w:highlight w:val="none"/>
          <w:lang w:val="en-US" w:eastAsia="zh-CN"/>
        </w:rPr>
        <w:t>思远棉业及谢顺德土地出让金补偿款</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highlight w:val="none"/>
          <w:lang w:val="en-US" w:eastAsia="zh-CN"/>
        </w:rPr>
        <w:t>思远棉业及谢顺德土地出让金补偿款</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821.15</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821.15</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821.15</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821.15</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hAnsi="仿宋_GB2312" w:cs="仿宋_GB2312"/>
          <w:color w:val="auto"/>
          <w:sz w:val="32"/>
          <w:szCs w:val="32"/>
          <w:highlight w:val="none"/>
          <w:lang w:val="en-US" w:eastAsia="zh-CN"/>
        </w:rPr>
        <w:t>思远棉业土地出让金补偿款</w:t>
      </w:r>
      <w:r>
        <w:rPr>
          <w:rFonts w:hint="eastAsia" w:ascii="仿宋_GB2312"/>
          <w:color w:val="auto"/>
          <w:sz w:val="32"/>
          <w:szCs w:val="32"/>
        </w:rPr>
        <w:t>费用</w:t>
      </w:r>
      <w:r>
        <w:rPr>
          <w:rFonts w:hint="eastAsia" w:ascii="仿宋_GB2312"/>
          <w:color w:val="auto"/>
          <w:sz w:val="32"/>
          <w:szCs w:val="32"/>
          <w:lang w:val="en-US" w:eastAsia="zh-CN"/>
        </w:rPr>
        <w:t>25</w:t>
      </w:r>
      <w:r>
        <w:rPr>
          <w:rFonts w:hint="eastAsia" w:ascii="仿宋_GB2312"/>
          <w:color w:val="auto"/>
          <w:sz w:val="32"/>
          <w:szCs w:val="32"/>
        </w:rPr>
        <w:t>万元、</w:t>
      </w:r>
      <w:r>
        <w:rPr>
          <w:rFonts w:hint="eastAsia" w:ascii="仿宋_GB2312" w:hAnsi="仿宋_GB2312" w:cs="仿宋_GB2312"/>
          <w:color w:val="auto"/>
          <w:sz w:val="32"/>
          <w:szCs w:val="32"/>
          <w:highlight w:val="none"/>
          <w:lang w:val="en-US" w:eastAsia="zh-CN"/>
        </w:rPr>
        <w:t>谢顺德土地出让金补偿款</w:t>
      </w:r>
      <w:r>
        <w:rPr>
          <w:rFonts w:hint="eastAsia" w:ascii="仿宋_GB2312"/>
          <w:color w:val="auto"/>
          <w:sz w:val="32"/>
          <w:szCs w:val="32"/>
        </w:rPr>
        <w:t>费用</w:t>
      </w:r>
      <w:r>
        <w:rPr>
          <w:rFonts w:hint="eastAsia" w:ascii="仿宋_GB2312"/>
          <w:color w:val="auto"/>
          <w:sz w:val="32"/>
          <w:szCs w:val="32"/>
          <w:lang w:val="en-US" w:eastAsia="zh-CN"/>
        </w:rPr>
        <w:t>796</w:t>
      </w:r>
      <w:r>
        <w:rPr>
          <w:rFonts w:hint="eastAsia" w:ascii="仿宋_GB2312"/>
          <w:color w:val="auto"/>
          <w:sz w:val="32"/>
          <w:szCs w:val="32"/>
        </w:rPr>
        <w:t>万元</w:t>
      </w:r>
      <w:r>
        <w:rPr>
          <w:rFonts w:hint="eastAsia" w:ascii="仿宋_GB2312"/>
          <w:color w:val="auto"/>
          <w:sz w:val="32"/>
          <w:szCs w:val="32"/>
          <w:lang w:eastAsia="zh-CN"/>
        </w:rPr>
        <w:t>、西气东输（三桩）项目拆迁费0.15万元</w:t>
      </w:r>
      <w:r>
        <w:rPr>
          <w:rFonts w:hint="eastAsia" w:ascii="仿宋_GB2312"/>
          <w:color w:val="auto"/>
          <w:sz w:val="32"/>
          <w:szCs w:val="32"/>
        </w:rPr>
        <w:t>。</w:t>
      </w:r>
    </w:p>
    <w:p>
      <w:pPr>
        <w:pStyle w:val="4"/>
        <w:numPr>
          <w:ilvl w:val="0"/>
          <w:numId w:val="3"/>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bidi w:val="0"/>
        <w:rPr>
          <w:rFonts w:hint="eastAsia"/>
          <w:color w:val="auto"/>
          <w:sz w:val="32"/>
          <w:szCs w:val="32"/>
        </w:rPr>
      </w:pPr>
      <w:r>
        <w:rPr>
          <w:rFonts w:hint="eastAsia"/>
          <w:color w:val="auto"/>
          <w:sz w:val="32"/>
          <w:szCs w:val="32"/>
        </w:rPr>
        <w:t>于2023年12月20日之前支付821.15万元，其中谢顺德土地出让金补偿款796万元，沙湾县思源棉业签订沙湾县四道河子镇窦桩村土地出让金补偿款25万元，西气东输（三桩）项目拆迁费0.15万元，通过项目的实施提高居民生活质量，减少居民上访率。</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spacing w:line="600" w:lineRule="exact"/>
        <w:ind w:firstLine="643"/>
        <w:rPr>
          <w:rFonts w:ascii="仿宋_GB2312"/>
          <w:b/>
          <w:bCs/>
          <w:color w:val="auto"/>
          <w:sz w:val="32"/>
          <w:szCs w:val="32"/>
        </w:rPr>
      </w:pPr>
      <w:r>
        <w:rPr>
          <w:rFonts w:hint="eastAsia" w:ascii="仿宋_GB2312"/>
          <w:b/>
          <w:bCs/>
          <w:color w:val="auto"/>
          <w:sz w:val="32"/>
          <w:szCs w:val="32"/>
        </w:rPr>
        <w:t>注：下述内容中如有不涉及的</w:t>
      </w:r>
      <w:r>
        <w:rPr>
          <w:rFonts w:hint="eastAsia" w:ascii="仿宋_GB2312"/>
          <w:b/>
          <w:bCs/>
          <w:color w:val="auto"/>
          <w:sz w:val="32"/>
          <w:szCs w:val="32"/>
          <w:lang w:val="en-US" w:eastAsia="zh-CN"/>
        </w:rPr>
        <w:t>二级</w:t>
      </w:r>
      <w:r>
        <w:rPr>
          <w:rFonts w:hint="eastAsia" w:ascii="仿宋_GB2312"/>
          <w:b/>
          <w:bCs/>
          <w:color w:val="auto"/>
          <w:sz w:val="32"/>
          <w:szCs w:val="32"/>
        </w:rPr>
        <w:t>指标，不允许删除二级指标，在此项下写明“无此项指标”。</w:t>
      </w:r>
      <w:r>
        <w:rPr>
          <w:rFonts w:ascii="仿宋_GB2312"/>
          <w:b/>
          <w:bCs/>
          <w:color w:val="auto"/>
          <w:sz w:val="32"/>
          <w:szCs w:val="32"/>
        </w:rPr>
        <w:t>（</w:t>
      </w:r>
      <w:r>
        <w:rPr>
          <w:rFonts w:hint="eastAsia" w:ascii="仿宋_GB2312"/>
          <w:b/>
          <w:bCs/>
          <w:color w:val="auto"/>
          <w:sz w:val="32"/>
          <w:szCs w:val="32"/>
          <w:lang w:eastAsia="zh-Hans"/>
        </w:rPr>
        <w:t>填写后将该段红字删除</w:t>
      </w:r>
      <w:r>
        <w:rPr>
          <w:rFonts w:ascii="仿宋_GB2312"/>
          <w:b/>
          <w:bCs/>
          <w:color w:val="auto"/>
          <w:sz w:val="32"/>
          <w:szCs w:val="32"/>
          <w:lang w:eastAsia="zh-Hans"/>
        </w:rPr>
        <w:t>）</w:t>
      </w:r>
    </w:p>
    <w:p>
      <w:pPr>
        <w:numPr>
          <w:ilvl w:val="0"/>
          <w:numId w:val="4"/>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Hans"/>
        </w:rPr>
        <w:t>发放补偿费人数</w:t>
      </w:r>
      <w:r>
        <w:rPr>
          <w:rFonts w:hint="eastAsia" w:ascii="仿宋_GB2312"/>
          <w:color w:val="auto"/>
          <w:sz w:val="32"/>
          <w:szCs w:val="32"/>
          <w:lang w:eastAsia="zh-CN"/>
        </w:rPr>
        <w:t>（人）</w:t>
      </w:r>
      <w:r>
        <w:rPr>
          <w:rFonts w:hint="eastAsia"/>
          <w:color w:val="auto"/>
          <w:sz w:val="32"/>
          <w:szCs w:val="32"/>
        </w:rPr>
        <w:t>”指标，预期指标值为“</w:t>
      </w:r>
      <w:r>
        <w:rPr>
          <w:rFonts w:hint="eastAsia"/>
          <w:color w:val="auto"/>
          <w:sz w:val="32"/>
          <w:szCs w:val="32"/>
          <w:lang w:val="en-US" w:eastAsia="zh-CN"/>
        </w:rPr>
        <w:t>=</w:t>
      </w:r>
      <w:r>
        <w:rPr>
          <w:rFonts w:hint="eastAsia" w:ascii="仿宋_GB2312"/>
          <w:color w:val="auto"/>
          <w:sz w:val="32"/>
          <w:szCs w:val="32"/>
          <w:lang w:val="en-US" w:eastAsia="zh-CN"/>
        </w:rPr>
        <w:t>3人</w:t>
      </w:r>
      <w:r>
        <w:rPr>
          <w:rFonts w:hint="eastAsia"/>
          <w:color w:val="auto"/>
          <w:sz w:val="32"/>
          <w:szCs w:val="32"/>
        </w:rPr>
        <w:t>”</w:t>
      </w:r>
      <w:r>
        <w:rPr>
          <w:rFonts w:hint="eastAsia"/>
          <w:color w:val="auto"/>
          <w:sz w:val="32"/>
          <w:szCs w:val="32"/>
          <w:lang w:eastAsia="zh-CN"/>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CN"/>
        </w:rPr>
        <w:t>资金使用规范率（</w:t>
      </w:r>
      <w:r>
        <w:rPr>
          <w:rFonts w:hint="eastAsia" w:ascii="仿宋_GB2312"/>
          <w:color w:val="auto"/>
          <w:sz w:val="32"/>
          <w:szCs w:val="32"/>
          <w:lang w:val="en-US" w:eastAsia="zh-CN"/>
        </w:rPr>
        <w:t>%）</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CN"/>
        </w:rPr>
        <w:t>项目完成时限（年月日）</w:t>
      </w:r>
      <w:r>
        <w:rPr>
          <w:rFonts w:hint="eastAsia"/>
          <w:color w:val="auto"/>
          <w:sz w:val="32"/>
          <w:szCs w:val="32"/>
        </w:rPr>
        <w:t>”指标，预期指标值为“</w:t>
      </w:r>
      <w:r>
        <w:rPr>
          <w:rFonts w:hint="eastAsia" w:ascii="仿宋_GB2312"/>
          <w:color w:val="auto"/>
          <w:sz w:val="32"/>
          <w:szCs w:val="32"/>
          <w:lang w:val="en-US" w:eastAsia="zh-CN"/>
        </w:rPr>
        <w:t>2023年12月20日前</w:t>
      </w:r>
      <w:r>
        <w:rPr>
          <w:rFonts w:hint="eastAsia"/>
          <w:color w:val="auto"/>
          <w:sz w:val="32"/>
          <w:szCs w:val="32"/>
        </w:rPr>
        <w:t>”</w:t>
      </w:r>
      <w:r>
        <w:rPr>
          <w:rFonts w:hint="eastAsia"/>
          <w:color w:val="auto"/>
          <w:sz w:val="32"/>
          <w:szCs w:val="32"/>
          <w:lang w:eastAsia="zh-CN"/>
        </w:rPr>
        <w:t>。</w:t>
      </w:r>
    </w:p>
    <w:p>
      <w:pPr>
        <w:numPr>
          <w:ilvl w:val="0"/>
          <w:numId w:val="4"/>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思源棉业签订沙湾县四道河子镇窦桩村土地出让金补偿款</w:t>
      </w:r>
      <w:r>
        <w:rPr>
          <w:rFonts w:hint="eastAsia" w:ascii="仿宋_GB2312"/>
          <w:color w:val="auto"/>
          <w:sz w:val="32"/>
          <w:szCs w:val="32"/>
          <w:highlight w:val="none"/>
          <w:lang w:eastAsia="zh-CN"/>
        </w:rPr>
        <w:t>（</w:t>
      </w:r>
      <w:r>
        <w:rPr>
          <w:rFonts w:hint="eastAsia" w:ascii="仿宋_GB2312"/>
          <w:color w:val="auto"/>
          <w:sz w:val="32"/>
          <w:szCs w:val="32"/>
          <w:highlight w:val="none"/>
          <w:lang w:eastAsia="zh-Hans"/>
        </w:rPr>
        <w:t>万元</w:t>
      </w:r>
      <w:r>
        <w:rPr>
          <w:rFonts w:hint="eastAsia" w:ascii="仿宋_GB2312"/>
          <w:color w:val="auto"/>
          <w:sz w:val="32"/>
          <w:szCs w:val="32"/>
          <w:highlight w:val="none"/>
          <w:lang w:eastAsia="zh-CN"/>
        </w:rPr>
        <w:t>）</w:t>
      </w:r>
      <w:r>
        <w:rPr>
          <w:rFonts w:hint="eastAsia"/>
          <w:color w:val="auto"/>
          <w:sz w:val="32"/>
          <w:szCs w:val="32"/>
          <w:highlight w:val="none"/>
        </w:rPr>
        <w:t>”指标，预期指标值为“</w:t>
      </w:r>
      <w:r>
        <w:rPr>
          <w:rFonts w:hint="eastAsia"/>
          <w:color w:val="auto"/>
          <w:sz w:val="32"/>
          <w:szCs w:val="32"/>
          <w:highlight w:val="none"/>
          <w:lang w:val="en-US" w:eastAsia="zh-CN"/>
        </w:rPr>
        <w:t>=</w:t>
      </w:r>
      <w:r>
        <w:rPr>
          <w:rFonts w:hint="eastAsia" w:ascii="仿宋_GB2312"/>
          <w:color w:val="auto"/>
          <w:sz w:val="32"/>
          <w:szCs w:val="32"/>
          <w:highlight w:val="none"/>
          <w:lang w:eastAsia="zh-Hans"/>
        </w:rPr>
        <w:t>25万元</w:t>
      </w:r>
      <w:r>
        <w:rPr>
          <w:rFonts w:hint="eastAsia"/>
          <w:color w:val="auto"/>
          <w:sz w:val="32"/>
          <w:szCs w:val="32"/>
          <w:highlight w:val="none"/>
        </w:rPr>
        <w:t>”</w:t>
      </w:r>
      <w:r>
        <w:rPr>
          <w:rFonts w:hint="eastAsia"/>
          <w:color w:val="auto"/>
          <w:sz w:val="32"/>
          <w:szCs w:val="32"/>
        </w:rPr>
        <w:t>；</w:t>
      </w:r>
    </w:p>
    <w:p>
      <w:pPr>
        <w:spacing w:line="600" w:lineRule="exact"/>
        <w:ind w:firstLine="640"/>
        <w:rPr>
          <w:rFonts w:hint="eastAsia"/>
          <w:color w:val="auto"/>
          <w:sz w:val="32"/>
          <w:szCs w:val="32"/>
          <w:highlight w:val="none"/>
          <w:lang w:eastAsia="zh-CN"/>
        </w:rPr>
      </w:pPr>
      <w:r>
        <w:rPr>
          <w:rFonts w:hint="eastAsia"/>
          <w:color w:val="auto"/>
          <w:sz w:val="32"/>
          <w:szCs w:val="32"/>
        </w:rPr>
        <w:t>“</w:t>
      </w:r>
      <w:r>
        <w:rPr>
          <w:rFonts w:hint="eastAsia" w:ascii="仿宋_GB2312"/>
          <w:color w:val="auto"/>
          <w:sz w:val="32"/>
          <w:szCs w:val="32"/>
          <w:lang w:eastAsia="zh-Hans"/>
        </w:rPr>
        <w:t>谢顺德土地出让金补偿款</w:t>
      </w:r>
      <w:r>
        <w:rPr>
          <w:rFonts w:hint="eastAsia" w:ascii="仿宋_GB2312"/>
          <w:color w:val="auto"/>
          <w:sz w:val="32"/>
          <w:szCs w:val="32"/>
          <w:highlight w:val="none"/>
          <w:lang w:eastAsia="zh-CN"/>
        </w:rPr>
        <w:t>（</w:t>
      </w:r>
      <w:r>
        <w:rPr>
          <w:rFonts w:hint="eastAsia" w:ascii="仿宋_GB2312"/>
          <w:color w:val="auto"/>
          <w:sz w:val="32"/>
          <w:szCs w:val="32"/>
          <w:highlight w:val="none"/>
          <w:lang w:eastAsia="zh-Hans"/>
        </w:rPr>
        <w:t>万元</w:t>
      </w:r>
      <w:r>
        <w:rPr>
          <w:rFonts w:hint="eastAsia" w:ascii="仿宋_GB2312"/>
          <w:color w:val="auto"/>
          <w:sz w:val="32"/>
          <w:szCs w:val="32"/>
          <w:highlight w:val="none"/>
          <w:lang w:eastAsia="zh-CN"/>
        </w:rPr>
        <w:t>）</w:t>
      </w:r>
      <w:r>
        <w:rPr>
          <w:rFonts w:hint="eastAsia"/>
          <w:color w:val="auto"/>
          <w:sz w:val="32"/>
          <w:szCs w:val="32"/>
        </w:rPr>
        <w:t>”指标，预期指标值为“</w:t>
      </w:r>
      <w:r>
        <w:rPr>
          <w:rFonts w:hint="eastAsia"/>
          <w:color w:val="auto"/>
          <w:sz w:val="32"/>
          <w:szCs w:val="32"/>
          <w:lang w:val="en-US" w:eastAsia="zh-CN"/>
        </w:rPr>
        <w:t>=</w:t>
      </w:r>
      <w:r>
        <w:rPr>
          <w:rFonts w:hint="eastAsia" w:ascii="仿宋_GB2312"/>
          <w:color w:val="auto"/>
          <w:sz w:val="32"/>
          <w:szCs w:val="32"/>
          <w:lang w:eastAsia="zh-Hans"/>
        </w:rPr>
        <w:t>796万元</w:t>
      </w:r>
      <w:r>
        <w:rPr>
          <w:rFonts w:hint="eastAsia"/>
          <w:color w:val="auto"/>
          <w:sz w:val="32"/>
          <w:szCs w:val="32"/>
          <w:highlight w:val="none"/>
        </w:rPr>
        <w:t>”</w:t>
      </w:r>
      <w:r>
        <w:rPr>
          <w:rFonts w:hint="eastAsia"/>
          <w:color w:val="auto"/>
          <w:sz w:val="32"/>
          <w:szCs w:val="32"/>
          <w:highlight w:val="none"/>
          <w:lang w:eastAsia="zh-CN"/>
        </w:rPr>
        <w:t>；</w:t>
      </w:r>
    </w:p>
    <w:p>
      <w:pPr>
        <w:pStyle w:val="2"/>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Hans" w:bidi="ar-SA"/>
        </w:rPr>
        <w:t>西气东输（三桩）项目拆迁费</w:t>
      </w:r>
      <w:r>
        <w:rPr>
          <w:rFonts w:hint="eastAsia" w:ascii="仿宋_GB2312" w:hAnsi="Times New Roman" w:eastAsia="仿宋_GB2312" w:cs="Times New Roman"/>
          <w:b w:val="0"/>
          <w:bCs w:val="0"/>
          <w:color w:val="auto"/>
          <w:kern w:val="2"/>
          <w:sz w:val="32"/>
          <w:szCs w:val="32"/>
          <w:lang w:val="en-US" w:eastAsia="zh-CN" w:bidi="ar-SA"/>
        </w:rPr>
        <w:t>（</w:t>
      </w:r>
      <w:r>
        <w:rPr>
          <w:rFonts w:hint="eastAsia" w:ascii="仿宋_GB2312" w:hAnsi="Times New Roman" w:eastAsia="仿宋_GB2312" w:cs="Times New Roman"/>
          <w:b w:val="0"/>
          <w:bCs w:val="0"/>
          <w:color w:val="auto"/>
          <w:kern w:val="2"/>
          <w:sz w:val="32"/>
          <w:szCs w:val="32"/>
          <w:lang w:val="en-US" w:eastAsia="zh-Hans" w:bidi="ar-SA"/>
        </w:rPr>
        <w:t>万元</w:t>
      </w:r>
      <w:r>
        <w:rPr>
          <w:rFonts w:hint="eastAsia" w:ascii="仿宋_GB2312" w:hAnsi="Times New Roman" w:eastAsia="仿宋_GB2312" w:cs="Times New Roman"/>
          <w:b w:val="0"/>
          <w:bCs w:val="0"/>
          <w:color w:val="auto"/>
          <w:kern w:val="2"/>
          <w:sz w:val="32"/>
          <w:szCs w:val="32"/>
          <w:lang w:val="en-US" w:eastAsia="zh-CN" w:bidi="ar-SA"/>
        </w:rPr>
        <w:t>）</w:t>
      </w:r>
      <w:r>
        <w:rPr>
          <w:rFonts w:hint="eastAsia" w:ascii="仿宋_GB2312" w:hAnsi="Times New Roman" w:eastAsia="仿宋_GB2312" w:cs="Times New Roman"/>
          <w:b w:val="0"/>
          <w:bCs w:val="0"/>
          <w:color w:val="auto"/>
          <w:kern w:val="2"/>
          <w:sz w:val="32"/>
          <w:szCs w:val="32"/>
          <w:lang w:val="en-US" w:eastAsia="zh-Hans" w:bidi="ar-SA"/>
        </w:rPr>
        <w:t>”指标，预期指标值为“</w:t>
      </w:r>
      <w:r>
        <w:rPr>
          <w:rFonts w:hint="eastAsia" w:hAnsi="Times New Roman" w:cs="Times New Roman"/>
          <w:b w:val="0"/>
          <w:bCs w:val="0"/>
          <w:color w:val="auto"/>
          <w:kern w:val="2"/>
          <w:sz w:val="32"/>
          <w:szCs w:val="32"/>
          <w:lang w:val="en-US" w:eastAsia="zh-CN" w:bidi="ar-SA"/>
        </w:rPr>
        <w:t>=</w:t>
      </w:r>
      <w:r>
        <w:rPr>
          <w:rFonts w:hint="eastAsia" w:ascii="仿宋_GB2312" w:hAnsi="Times New Roman" w:eastAsia="仿宋_GB2312" w:cs="Times New Roman"/>
          <w:b w:val="0"/>
          <w:bCs w:val="0"/>
          <w:color w:val="auto"/>
          <w:kern w:val="2"/>
          <w:sz w:val="32"/>
          <w:szCs w:val="32"/>
          <w:lang w:val="en-US" w:eastAsia="zh-Hans" w:bidi="ar-SA"/>
        </w:rPr>
        <w:t>0.15万元</w:t>
      </w:r>
      <w:r>
        <w:rPr>
          <w:rFonts w:hint="eastAsia" w:ascii="仿宋_GB2312" w:hAnsi="Times New Roman" w:eastAsia="仿宋_GB2312" w:cs="Times New Roman"/>
          <w:b w:val="0"/>
          <w:bCs w:val="0"/>
          <w:color w:val="auto"/>
          <w:kern w:val="2"/>
          <w:sz w:val="32"/>
          <w:szCs w:val="32"/>
          <w:lang w:val="en-US" w:eastAsia="zh-Hans" w:bidi="ar-SA"/>
        </w:rPr>
        <w:t>”</w:t>
      </w:r>
      <w:r>
        <w:rPr>
          <w:rFonts w:hint="eastAsia" w:hAnsi="Times New Roman" w:cs="Times New Roman"/>
          <w:b w:val="0"/>
          <w:bCs w:val="0"/>
          <w:color w:val="auto"/>
          <w:kern w:val="2"/>
          <w:sz w:val="32"/>
          <w:szCs w:val="32"/>
          <w:lang w:val="en-US" w:eastAsia="zh-CN" w:bidi="ar-SA"/>
        </w:rPr>
        <w:t>。</w:t>
      </w:r>
    </w:p>
    <w:p>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w:t>
      </w:r>
    </w:p>
    <w:p>
      <w:pPr>
        <w:spacing w:line="600" w:lineRule="exact"/>
        <w:ind w:firstLine="640"/>
        <w:rPr>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提高居民生活质量</w:t>
      </w:r>
      <w:r>
        <w:rPr>
          <w:rFonts w:hint="eastAsia"/>
          <w:color w:val="auto"/>
          <w:sz w:val="32"/>
          <w:szCs w:val="32"/>
        </w:rPr>
        <w:t>”指标，预期指标值为“</w:t>
      </w:r>
      <w:r>
        <w:rPr>
          <w:rFonts w:hint="eastAsia" w:ascii="仿宋_GB2312"/>
          <w:color w:val="auto"/>
          <w:sz w:val="32"/>
          <w:szCs w:val="32"/>
          <w:lang w:eastAsia="zh-CN"/>
        </w:rPr>
        <w:t>有效提高</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收益群众满意度（</w:t>
      </w:r>
      <w:r>
        <w:rPr>
          <w:rFonts w:hint="eastAsia" w:ascii="仿宋_GB2312"/>
          <w:color w:val="auto"/>
          <w:sz w:val="32"/>
          <w:szCs w:val="32"/>
          <w:lang w:val="en-US" w:eastAsia="zh-CN"/>
        </w:rPr>
        <w:t>%）</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5"/>
        </w:numPr>
        <w:spacing w:line="600" w:lineRule="exact"/>
        <w:ind w:left="-83" w:leftChars="0" w:firstLine="643" w:firstLineChars="0"/>
        <w:rPr>
          <w:rFonts w:ascii="楷体_GB2312" w:eastAsia="楷体_GB2312"/>
          <w:color w:val="auto"/>
          <w:szCs w:val="32"/>
        </w:rPr>
      </w:pPr>
      <w:bookmarkStart w:id="1" w:name="_Toc12868"/>
      <w:bookmarkStart w:id="2" w:name="_Toc21664"/>
      <w:bookmarkStart w:id="3" w:name="_Toc22169_WPSOffice_Level2"/>
      <w:bookmarkStart w:id="4" w:name="_Toc5462343"/>
      <w:bookmarkStart w:id="5" w:name="_Toc480473081"/>
      <w:bookmarkStart w:id="6" w:name="_Toc5258"/>
      <w:bookmarkStart w:id="7" w:name="_Toc26632"/>
      <w:bookmarkStart w:id="8" w:name="_Toc22922"/>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hAnsi="仿宋_GB2312" w:cs="仿宋_GB2312"/>
          <w:color w:val="auto"/>
          <w:sz w:val="32"/>
          <w:szCs w:val="32"/>
          <w:highlight w:val="none"/>
          <w:lang w:val="en-US" w:eastAsia="zh-CN"/>
        </w:rPr>
        <w:t>思远棉业及谢顺德土地出让金补偿款</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5"/>
        </w:numPr>
        <w:spacing w:line="600" w:lineRule="exact"/>
        <w:ind w:left="-83" w:leftChars="0" w:firstLine="643" w:firstLineChars="0"/>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auto"/>
          <w:sz w:val="32"/>
          <w:szCs w:val="32"/>
          <w:highlight w:val="none"/>
          <w:lang w:val="en-US" w:eastAsia="zh-CN"/>
        </w:rPr>
        <w:t>思远棉业及谢顺德土地出让金补偿款</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28278230"/>
      <w:bookmarkStart w:id="10" w:name="_Toc26131"/>
      <w:bookmarkStart w:id="11" w:name="_Toc419984722"/>
      <w:bookmarkStart w:id="12" w:name="_Toc1913"/>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成本、项目效益。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color w:val="auto"/>
          <w:sz w:val="32"/>
          <w:szCs w:val="32"/>
        </w:rPr>
      </w:pPr>
      <w:r>
        <w:rPr>
          <w:rFonts w:hint="eastAsia"/>
          <w:b/>
          <w:bCs/>
          <w:color w:val="auto"/>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李玉学</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王子榕</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郭婉馨</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6"/>
        </w:numPr>
        <w:spacing w:line="600" w:lineRule="exact"/>
        <w:ind w:firstLine="640"/>
        <w:rPr>
          <w:color w:val="auto"/>
          <w:szCs w:val="32"/>
        </w:rPr>
      </w:pPr>
      <w:r>
        <w:rPr>
          <w:rFonts w:hint="eastAsia"/>
          <w:color w:val="auto"/>
          <w:szCs w:val="32"/>
        </w:rPr>
        <w:t>综合评价情况及评价结论</w:t>
      </w:r>
    </w:p>
    <w:p>
      <w:pPr>
        <w:pStyle w:val="23"/>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ascii="仿宋_GB2312" w:hAnsi="仿宋_GB2312" w:cs="仿宋_GB2312"/>
          <w:color w:val="auto"/>
          <w:sz w:val="32"/>
          <w:szCs w:val="32"/>
          <w:highlight w:val="none"/>
          <w:lang w:val="en-US" w:eastAsia="zh-CN"/>
        </w:rPr>
        <w:t>思远棉业及谢顺德土地出让金补偿款</w:t>
      </w:r>
      <w:r>
        <w:rPr>
          <w:rFonts w:hint="eastAsia" w:ascii="仿宋_GB2312"/>
          <w:color w:val="auto"/>
          <w:sz w:val="32"/>
          <w:szCs w:val="32"/>
        </w:rPr>
        <w:t>项目的实施，解决了</w:t>
      </w:r>
      <w:r>
        <w:rPr>
          <w:rFonts w:hint="eastAsia" w:ascii="仿宋_GB2312"/>
          <w:color w:val="auto"/>
          <w:sz w:val="32"/>
          <w:szCs w:val="32"/>
          <w:lang w:eastAsia="zh-CN"/>
        </w:rPr>
        <w:t>群众上访的</w:t>
      </w:r>
      <w:r>
        <w:rPr>
          <w:rFonts w:hint="eastAsia" w:ascii="仿宋_GB2312"/>
          <w:color w:val="auto"/>
          <w:sz w:val="32"/>
          <w:szCs w:val="32"/>
        </w:rPr>
        <w:t>问题，</w:t>
      </w:r>
      <w:r>
        <w:rPr>
          <w:rFonts w:hint="eastAsia" w:ascii="仿宋_GB2312"/>
          <w:color w:val="auto"/>
          <w:sz w:val="32"/>
          <w:szCs w:val="32"/>
        </w:rPr>
        <w:t>实现了</w:t>
      </w:r>
      <w:r>
        <w:rPr>
          <w:rFonts w:hint="eastAsia" w:ascii="仿宋_GB2312"/>
          <w:color w:val="auto"/>
          <w:sz w:val="32"/>
          <w:szCs w:val="32"/>
          <w:lang w:eastAsia="zh-CN"/>
        </w:rPr>
        <w:t>提高居民生活质量</w:t>
      </w:r>
      <w:r>
        <w:rPr>
          <w:rFonts w:hint="eastAsia" w:ascii="仿宋_GB2312"/>
          <w:color w:val="auto"/>
          <w:sz w:val="32"/>
          <w:szCs w:val="32"/>
        </w:rPr>
        <w:t>效益，</w:t>
      </w:r>
      <w:r>
        <w:rPr>
          <w:rFonts w:hint="eastAsia" w:ascii="仿宋_GB2312"/>
          <w:color w:val="auto"/>
          <w:sz w:val="32"/>
          <w:szCs w:val="32"/>
        </w:rPr>
        <w:t>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hAnsi="仿宋_GB2312" w:cs="仿宋_GB2312"/>
          <w:color w:val="auto"/>
          <w:sz w:val="32"/>
          <w:szCs w:val="32"/>
          <w:highlight w:val="none"/>
          <w:lang w:val="en-US" w:eastAsia="zh-CN"/>
        </w:rPr>
        <w:t>思远棉业及谢顺德土地出让金补偿款</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ascii="仿宋_GB2312"/>
          <w:color w:val="auto"/>
          <w:sz w:val="32"/>
          <w:szCs w:val="32"/>
          <w:lang w:eastAsia="zh-CN"/>
        </w:rPr>
        <w:t>（</w:t>
      </w:r>
      <w:r>
        <w:rPr>
          <w:rFonts w:hint="eastAsia" w:ascii="仿宋_GB2312"/>
          <w:color w:val="auto"/>
          <w:sz w:val="32"/>
          <w:szCs w:val="32"/>
          <w:lang w:val="en-US" w:eastAsia="zh-CN"/>
        </w:rPr>
        <w:t>根据附件1的分数写，不是系统内的得分</w:t>
      </w:r>
      <w:r>
        <w:rPr>
          <w:rFonts w:hint="eastAsia" w:ascii="仿宋_GB2312"/>
          <w:color w:val="auto"/>
          <w:sz w:val="32"/>
          <w:szCs w:val="32"/>
          <w:lang w:eastAsia="zh-CN"/>
        </w:rPr>
        <w:t>）</w:t>
      </w:r>
      <w:r>
        <w:rPr>
          <w:rFonts w:hint="eastAsia" w:ascii="仿宋_GB2312"/>
          <w:color w:val="auto"/>
          <w:sz w:val="32"/>
          <w:szCs w:val="32"/>
        </w:rPr>
        <w:t>。</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30</w:t>
      </w:r>
      <w:r>
        <w:rPr>
          <w:rFonts w:hint="eastAsia" w:ascii="仿宋_GB2312" w:cs="仿宋_GB2312"/>
          <w:color w:val="auto"/>
          <w:sz w:val="32"/>
          <w:szCs w:val="32"/>
        </w:rPr>
        <w:t>分、项目效益</w:t>
      </w:r>
      <w:r>
        <w:rPr>
          <w:rFonts w:hint="eastAsia" w:ascii="仿宋_GB2312"/>
          <w:color w:val="auto"/>
          <w:sz w:val="32"/>
          <w:szCs w:val="32"/>
          <w:lang w:val="en-US" w:eastAsia="zh-CN"/>
        </w:rPr>
        <w:t>30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w:t>
      </w:r>
      <w:r>
        <w:rPr>
          <w:rFonts w:hint="eastAsia" w:ascii="仿宋_GB2312" w:cs="仿宋_GB2312"/>
          <w:color w:val="auto"/>
          <w:sz w:val="32"/>
          <w:szCs w:val="32"/>
          <w:lang w:val="en-US" w:eastAsia="zh-CN"/>
        </w:rPr>
        <w:t>10</w:t>
      </w:r>
      <w:r>
        <w:rPr>
          <w:rFonts w:hint="eastAsia" w:ascii="仿宋_GB2312" w:cs="仿宋_GB2312"/>
          <w:color w:val="auto"/>
          <w:sz w:val="32"/>
          <w:szCs w:val="32"/>
          <w:lang w:val="en-US" w:eastAsia="zh-CN"/>
        </w:rPr>
        <w:t>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spacing w:line="600" w:lineRule="exact"/>
        <w:ind w:firstLine="736"/>
        <w:rPr>
          <w:rFonts w:cs="仿宋_GB2312"/>
          <w:color w:val="auto"/>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lang w:eastAsia="zh-CN"/>
        </w:rPr>
        <w:t>沙湾市自然资源局</w:t>
      </w:r>
      <w:r>
        <w:rPr>
          <w:rFonts w:hint="eastAsia" w:cs="仿宋_GB2312"/>
          <w:color w:val="auto"/>
          <w:lang w:eastAsia="zh-Hans"/>
        </w:rPr>
        <w:t>单位提出申报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3</w:t>
      </w:r>
      <w:r>
        <w:rPr>
          <w:rFonts w:hint="eastAsia" w:cs="仿宋_GB2312"/>
          <w:color w:val="auto"/>
          <w:lang w:eastAsia="zh-Hans"/>
        </w:rPr>
        <w:t>月批复设立</w:t>
      </w:r>
      <w:r>
        <w:rPr>
          <w:rFonts w:cs="仿宋_GB2312"/>
          <w:color w:val="auto"/>
          <w:lang w:eastAsia="zh-Hans"/>
        </w:rPr>
        <w:t>，202</w:t>
      </w:r>
      <w:r>
        <w:rPr>
          <w:rFonts w:hint="default" w:cs="仿宋_GB2312"/>
          <w:color w:val="auto"/>
          <w:lang w:val="en-US" w:eastAsia="zh-Hans"/>
        </w:rPr>
        <w:t>x</w:t>
      </w:r>
      <w:r>
        <w:rPr>
          <w:rFonts w:hint="eastAsia" w:cs="仿宋_GB2312"/>
          <w:color w:val="auto"/>
          <w:lang w:eastAsia="zh-Hans"/>
        </w:rPr>
        <w:t>年我单位根据</w:t>
      </w:r>
      <w:r>
        <w:rPr>
          <w:rFonts w:cs="仿宋_GB2312"/>
          <w:color w:val="auto"/>
          <w:lang w:eastAsia="zh-Hans"/>
        </w:rPr>
        <w:t>《</w:t>
      </w:r>
      <w:r>
        <w:rPr>
          <w:rFonts w:hint="eastAsia" w:cs="仿宋_GB2312"/>
          <w:color w:val="auto"/>
          <w:lang w:eastAsia="zh-CN"/>
        </w:rPr>
        <w:t>关于</w:t>
      </w:r>
      <w:r>
        <w:rPr>
          <w:rFonts w:hint="eastAsia" w:ascii="仿宋_GB2312" w:hAnsi="仿宋_GB2312" w:cs="仿宋_GB2312"/>
          <w:color w:val="auto"/>
          <w:sz w:val="32"/>
          <w:szCs w:val="32"/>
          <w:highlight w:val="none"/>
          <w:lang w:val="en-US" w:eastAsia="zh-CN"/>
        </w:rPr>
        <w:t>思远棉业及谢顺德土地出让金补偿款</w:t>
      </w:r>
      <w:r>
        <w:rPr>
          <w:rFonts w:hint="eastAsia" w:cs="仿宋_GB2312"/>
          <w:color w:val="auto"/>
          <w:lang w:eastAsia="zh-Hans"/>
        </w:rPr>
        <w:t>文件</w:t>
      </w:r>
      <w:r>
        <w:rPr>
          <w:rFonts w:cs="仿宋_GB2312"/>
          <w:color w:val="auto"/>
          <w:lang w:eastAsia="zh-Hans"/>
        </w:rPr>
        <w:t>》（</w:t>
      </w:r>
      <w:r>
        <w:rPr>
          <w:rFonts w:hint="eastAsia" w:cs="仿宋_GB2312"/>
          <w:color w:val="auto"/>
          <w:lang w:eastAsia="zh-CN"/>
        </w:rPr>
        <w:t>【</w:t>
      </w:r>
      <w:r>
        <w:rPr>
          <w:rFonts w:hint="eastAsia" w:cs="仿宋_GB2312"/>
          <w:color w:val="auto"/>
          <w:lang w:val="en-US" w:eastAsia="zh-CN"/>
        </w:rPr>
        <w:t>2023】2号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821.15</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821.15</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沙湾市自然资源局项目资金拨付制度</w:t>
      </w:r>
      <w:r>
        <w:rPr>
          <w:rFonts w:ascii="仿宋_GB2312" w:cs="仿宋_GB2312"/>
          <w:color w:val="auto"/>
          <w:sz w:val="32"/>
          <w:szCs w:val="32"/>
        </w:rPr>
        <w:t>》</w:t>
      </w:r>
      <w:r>
        <w:rPr>
          <w:rFonts w:hint="eastAsia" w:ascii="仿宋_GB2312" w:cs="仿宋_GB2312"/>
          <w:color w:val="auto"/>
          <w:sz w:val="32"/>
          <w:szCs w:val="32"/>
        </w:rPr>
        <w:t>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沙湾市自然资源局项目管理制度</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3</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30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发放补偿费人数</w:t>
      </w:r>
      <w:r>
        <w:rPr>
          <w:rFonts w:hint="eastAsia" w:ascii="仿宋_GB2312" w:hAnsi="仿宋_GB2312" w:cs="仿宋_GB2312"/>
          <w:color w:val="auto"/>
          <w:sz w:val="32"/>
          <w:szCs w:val="32"/>
          <w:lang w:eastAsia="zh-CN"/>
        </w:rPr>
        <w:t>（人）</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Hans"/>
        </w:rPr>
        <w:t>“</w:t>
      </w:r>
      <w:r>
        <w:rPr>
          <w:rFonts w:hint="eastAsia" w:ascii="宋体" w:hAnsi="宋体" w:eastAsia="宋体" w:cs="仿宋_GB2312"/>
          <w:color w:val="auto"/>
          <w:sz w:val="32"/>
          <w:szCs w:val="32"/>
          <w:lang w:val="en-US" w:eastAsia="zh-CN"/>
        </w:rPr>
        <w:t>=3人</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签订土地出让金补偿款协议</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完成发放补偿费人数</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CN"/>
        </w:rPr>
        <w:t>人</w:t>
      </w:r>
      <w:r>
        <w:rPr>
          <w:rFonts w:hint="eastAsia" w:ascii="仿宋_GB2312" w:hAnsi="仿宋_GB2312" w:cs="仿宋_GB2312"/>
          <w:color w:val="auto"/>
          <w:sz w:val="32"/>
          <w:szCs w:val="32"/>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资金使用规范</w:t>
      </w:r>
      <w:r>
        <w:rPr>
          <w:rFonts w:hint="eastAsia" w:ascii="仿宋_GB2312" w:hAnsi="仿宋_GB2312" w:cs="仿宋_GB2312"/>
          <w:color w:val="auto"/>
          <w:sz w:val="32"/>
          <w:szCs w:val="32"/>
        </w:rPr>
        <w:t>率</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资金拨付情况</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土地出让金补偿款已按时拨付到位</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规范</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10</w:t>
      </w:r>
      <w:r>
        <w:rPr>
          <w:rFonts w:hint="eastAsia" w:ascii="仿宋_GB2312" w:hAnsi="仿宋_GB2312" w:cs="仿宋_GB2312"/>
          <w:color w:val="auto"/>
          <w:sz w:val="32"/>
          <w:szCs w:val="32"/>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eastAsia="zh-CN"/>
        </w:rPr>
        <w:t>项目完成时限（年月日）</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2023年12月20日前</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rPr>
        <w:t>月完成</w:t>
      </w:r>
      <w:r>
        <w:rPr>
          <w:rFonts w:hint="eastAsia" w:ascii="仿宋_GB2312" w:cs="仿宋_GB2312"/>
          <w:b w:val="0"/>
          <w:color w:val="auto"/>
          <w:sz w:val="32"/>
          <w:szCs w:val="32"/>
          <w:lang w:eastAsia="zh-CN"/>
        </w:rPr>
        <w:t>支付</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10</w:t>
      </w:r>
      <w:r>
        <w:rPr>
          <w:rFonts w:hint="eastAsia" w:ascii="仿宋_GB2312" w:cs="仿宋_GB2312"/>
          <w:b w:val="0"/>
          <w:color w:val="auto"/>
          <w:sz w:val="32"/>
          <w:szCs w:val="32"/>
        </w:rPr>
        <w:t>分，得</w:t>
      </w:r>
      <w:r>
        <w:rPr>
          <w:rFonts w:hint="eastAsia" w:ascii="仿宋_GB2312"/>
          <w:color w:val="auto"/>
          <w:sz w:val="32"/>
          <w:szCs w:val="32"/>
          <w:lang w:val="en-US" w:eastAsia="zh-CN"/>
        </w:rPr>
        <w:t>10</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olor w:val="auto"/>
          <w:sz w:val="32"/>
          <w:szCs w:val="32"/>
          <w:highlight w:val="none"/>
          <w:lang w:eastAsia="zh-Hans"/>
        </w:rPr>
        <w:t>思源棉业签订沙湾县四道河子镇窦桩村土地出让金补偿款</w:t>
      </w:r>
      <w:r>
        <w:rPr>
          <w:rFonts w:hint="eastAsia" w:ascii="仿宋_GB2312"/>
          <w:color w:val="auto"/>
          <w:sz w:val="32"/>
          <w:szCs w:val="32"/>
          <w:highlight w:val="none"/>
          <w:lang w:eastAsia="zh-CN"/>
        </w:rPr>
        <w:t>（</w:t>
      </w:r>
      <w:r>
        <w:rPr>
          <w:rFonts w:hint="eastAsia" w:ascii="仿宋_GB2312"/>
          <w:color w:val="auto"/>
          <w:sz w:val="32"/>
          <w:szCs w:val="32"/>
          <w:highlight w:val="none"/>
          <w:lang w:eastAsia="zh-Hans"/>
        </w:rPr>
        <w:t>万元</w:t>
      </w:r>
      <w:r>
        <w:rPr>
          <w:rFonts w:hint="eastAsia" w:ascii="仿宋_GB2312"/>
          <w:color w:val="auto"/>
          <w:sz w:val="32"/>
          <w:szCs w:val="32"/>
          <w:highlight w:val="none"/>
          <w:lang w:eastAsia="zh-CN"/>
        </w:rPr>
        <w:t>）</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color w:val="auto"/>
          <w:sz w:val="32"/>
          <w:szCs w:val="32"/>
          <w:highlight w:val="none"/>
          <w:lang w:val="en-US" w:eastAsia="zh-CN"/>
        </w:rPr>
        <w:t>=</w:t>
      </w:r>
      <w:r>
        <w:rPr>
          <w:rFonts w:hint="eastAsia" w:ascii="仿宋_GB2312"/>
          <w:color w:val="auto"/>
          <w:sz w:val="32"/>
          <w:szCs w:val="32"/>
          <w:highlight w:val="none"/>
          <w:lang w:eastAsia="zh-Hans"/>
        </w:rPr>
        <w:t>25万元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年支付</w:t>
      </w:r>
      <w:r>
        <w:rPr>
          <w:rFonts w:hint="eastAsia" w:ascii="仿宋_GB2312"/>
          <w:color w:val="auto"/>
          <w:sz w:val="32"/>
          <w:szCs w:val="32"/>
          <w:highlight w:val="none"/>
          <w:lang w:eastAsia="zh-Hans"/>
        </w:rPr>
        <w:t>思源棉业土地出让金补偿款</w:t>
      </w:r>
      <w:r>
        <w:rPr>
          <w:rFonts w:hint="eastAsia" w:ascii="仿宋_GB2312"/>
          <w:color w:val="auto"/>
          <w:sz w:val="32"/>
          <w:szCs w:val="32"/>
          <w:highlight w:val="none"/>
          <w:lang w:val="en-US" w:eastAsia="zh-CN"/>
        </w:rPr>
        <w:t>25</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0"/>
        <w:rPr>
          <w:rFonts w:hint="eastAsia" w:ascii="仿宋_GB2312" w:hAnsi="Times New Roman" w:eastAsia="仿宋_GB2312" w:cs="仿宋_GB2312"/>
          <w:b w:val="0"/>
          <w:color w:val="auto"/>
          <w:kern w:val="2"/>
          <w:sz w:val="32"/>
          <w:szCs w:val="32"/>
          <w:lang w:val="en-US" w:eastAsia="zh-CN" w:bidi="ar-SA"/>
        </w:rPr>
      </w:pPr>
      <w:r>
        <w:rPr>
          <w:rFonts w:hint="eastAsia" w:ascii="仿宋_GB2312" w:hAnsi="Times New Roman" w:eastAsia="仿宋_GB2312" w:cs="仿宋_GB2312"/>
          <w:b w:val="0"/>
          <w:color w:val="auto"/>
          <w:kern w:val="2"/>
          <w:sz w:val="32"/>
          <w:szCs w:val="32"/>
          <w:lang w:val="en-US" w:eastAsia="zh-CN" w:bidi="ar-SA"/>
        </w:rPr>
        <w:t>经济成本</w:t>
      </w:r>
      <w:r>
        <w:rPr>
          <w:rFonts w:hint="eastAsia" w:ascii="仿宋_GB2312" w:hAnsi="Times New Roman" w:eastAsia="仿宋_GB2312" w:cs="仿宋_GB2312"/>
          <w:b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Hans" w:bidi="ar-SA"/>
        </w:rPr>
        <w:t>西气东输（三桩）项目拆迁费</w:t>
      </w:r>
      <w:r>
        <w:rPr>
          <w:rFonts w:hint="eastAsia" w:ascii="仿宋_GB2312" w:hAnsi="Times New Roman" w:eastAsia="仿宋_GB2312" w:cs="Times New Roman"/>
          <w:b w:val="0"/>
          <w:bCs w:val="0"/>
          <w:color w:val="auto"/>
          <w:kern w:val="2"/>
          <w:sz w:val="32"/>
          <w:szCs w:val="32"/>
          <w:lang w:val="en-US" w:eastAsia="zh-CN" w:bidi="ar-SA"/>
        </w:rPr>
        <w:t>（</w:t>
      </w:r>
      <w:r>
        <w:rPr>
          <w:rFonts w:hint="eastAsia" w:ascii="仿宋_GB2312" w:hAnsi="Times New Roman" w:eastAsia="仿宋_GB2312" w:cs="Times New Roman"/>
          <w:b w:val="0"/>
          <w:bCs w:val="0"/>
          <w:color w:val="auto"/>
          <w:kern w:val="2"/>
          <w:sz w:val="32"/>
          <w:szCs w:val="32"/>
          <w:lang w:val="en-US" w:eastAsia="zh-Hans" w:bidi="ar-SA"/>
        </w:rPr>
        <w:t>万元</w:t>
      </w:r>
      <w:r>
        <w:rPr>
          <w:rFonts w:hint="eastAsia" w:ascii="仿宋_GB2312" w:hAnsi="Times New Roman" w:eastAsia="仿宋_GB2312" w:cs="Times New Roman"/>
          <w:b w:val="0"/>
          <w:bCs w:val="0"/>
          <w:color w:val="auto"/>
          <w:kern w:val="2"/>
          <w:sz w:val="32"/>
          <w:szCs w:val="32"/>
          <w:lang w:val="en-US" w:eastAsia="zh-CN" w:bidi="ar-SA"/>
        </w:rPr>
        <w:t>）</w:t>
      </w:r>
      <w:r>
        <w:rPr>
          <w:rFonts w:hint="eastAsia" w:ascii="仿宋_GB2312" w:hAnsi="Times New Roman" w:eastAsia="仿宋_GB2312" w:cs="仿宋_GB2312"/>
          <w:b w:val="0"/>
          <w:color w:val="auto"/>
          <w:kern w:val="2"/>
          <w:sz w:val="32"/>
          <w:szCs w:val="32"/>
          <w:lang w:val="en-US" w:eastAsia="zh-Hans" w:bidi="ar-SA"/>
        </w:rPr>
        <w:t>”指标，预期指标值为“</w:t>
      </w:r>
      <w:r>
        <w:rPr>
          <w:rFonts w:hint="eastAsia" w:ascii="仿宋_GB2312" w:hAnsi="Times New Roman" w:eastAsia="仿宋_GB2312" w:cs="仿宋_GB2312"/>
          <w:b w:val="0"/>
          <w:color w:val="auto"/>
          <w:kern w:val="2"/>
          <w:sz w:val="32"/>
          <w:szCs w:val="32"/>
          <w:lang w:val="en-US" w:eastAsia="zh-CN" w:bidi="ar-SA"/>
        </w:rPr>
        <w:t>=0.15</w:t>
      </w:r>
      <w:r>
        <w:rPr>
          <w:rFonts w:hint="eastAsia" w:ascii="仿宋_GB2312" w:hAnsi="Times New Roman" w:eastAsia="仿宋_GB2312" w:cs="仿宋_GB2312"/>
          <w:b w:val="0"/>
          <w:color w:val="auto"/>
          <w:kern w:val="2"/>
          <w:sz w:val="32"/>
          <w:szCs w:val="32"/>
          <w:lang w:val="en-US" w:eastAsia="zh-Hans" w:bidi="ar-SA"/>
        </w:rPr>
        <w:t>万元”，根据项目合同和资金支付凭证显示，本</w:t>
      </w:r>
      <w:r>
        <w:rPr>
          <w:rFonts w:hint="eastAsia" w:ascii="仿宋_GB2312" w:hAnsi="Times New Roman" w:eastAsia="仿宋_GB2312" w:cs="仿宋_GB2312"/>
          <w:b w:val="0"/>
          <w:color w:val="auto"/>
          <w:kern w:val="2"/>
          <w:sz w:val="32"/>
          <w:szCs w:val="32"/>
          <w:lang w:val="en-US" w:eastAsia="zh-CN" w:bidi="ar-SA"/>
        </w:rPr>
        <w:t>项目202</w:t>
      </w:r>
      <w:r>
        <w:rPr>
          <w:rFonts w:hint="default"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CN" w:bidi="ar-SA"/>
        </w:rPr>
        <w:t>年支付</w:t>
      </w:r>
      <w:r>
        <w:rPr>
          <w:rFonts w:hint="eastAsia" w:ascii="仿宋_GB2312" w:hAnsi="Times New Roman" w:eastAsia="仿宋_GB2312" w:cs="Times New Roman"/>
          <w:b w:val="0"/>
          <w:bCs w:val="0"/>
          <w:color w:val="auto"/>
          <w:kern w:val="2"/>
          <w:sz w:val="32"/>
          <w:szCs w:val="32"/>
          <w:lang w:val="en-US" w:eastAsia="zh-Hans" w:bidi="ar-SA"/>
        </w:rPr>
        <w:t>西气东输（三桩）项目拆迁费</w:t>
      </w:r>
      <w:r>
        <w:rPr>
          <w:rFonts w:hint="eastAsia" w:ascii="仿宋_GB2312" w:hAnsi="Times New Roman" w:eastAsia="仿宋_GB2312" w:cs="仿宋_GB2312"/>
          <w:b w:val="0"/>
          <w:color w:val="auto"/>
          <w:kern w:val="2"/>
          <w:sz w:val="32"/>
          <w:szCs w:val="32"/>
          <w:lang w:val="en-US" w:eastAsia="zh-Hans" w:bidi="ar-SA"/>
        </w:rPr>
        <w:t>补偿款</w:t>
      </w:r>
      <w:r>
        <w:rPr>
          <w:rFonts w:hint="eastAsia" w:ascii="仿宋_GB2312" w:hAnsi="Times New Roman" w:eastAsia="仿宋_GB2312" w:cs="仿宋_GB2312"/>
          <w:b w:val="0"/>
          <w:color w:val="auto"/>
          <w:kern w:val="2"/>
          <w:sz w:val="32"/>
          <w:szCs w:val="32"/>
          <w:lang w:val="en-US" w:eastAsia="zh-CN" w:bidi="ar-SA"/>
        </w:rPr>
        <w:t>0.15</w:t>
      </w:r>
      <w:r>
        <w:rPr>
          <w:rFonts w:hint="eastAsia" w:ascii="仿宋_GB2312" w:hAnsi="Times New Roman" w:eastAsia="仿宋_GB2312" w:cs="仿宋_GB2312"/>
          <w:b w:val="0"/>
          <w:color w:val="auto"/>
          <w:kern w:val="2"/>
          <w:sz w:val="32"/>
          <w:szCs w:val="32"/>
          <w:lang w:val="en-US" w:eastAsia="zh-Hans" w:bidi="ar-SA"/>
        </w:rPr>
        <w:t>万元，</w:t>
      </w:r>
      <w:r>
        <w:rPr>
          <w:rFonts w:hint="eastAsia" w:ascii="仿宋_GB2312" w:hAnsi="Times New Roman" w:eastAsia="仿宋_GB2312" w:cs="仿宋_GB2312"/>
          <w:b w:val="0"/>
          <w:color w:val="auto"/>
          <w:kern w:val="2"/>
          <w:sz w:val="32"/>
          <w:szCs w:val="32"/>
          <w:lang w:val="en-US" w:eastAsia="zh-CN" w:bidi="ar-SA"/>
        </w:rPr>
        <w:t>经费支出能够控制在年度计划成本范围内，根据评分标准，该指标</w:t>
      </w:r>
      <w:r>
        <w:rPr>
          <w:rFonts w:hint="eastAsia" w:ascii="仿宋_GB2312" w:cs="仿宋_GB2312"/>
          <w:b w:val="0"/>
          <w:color w:val="auto"/>
          <w:kern w:val="2"/>
          <w:sz w:val="32"/>
          <w:szCs w:val="32"/>
          <w:lang w:val="en-US" w:eastAsia="zh-CN" w:bidi="ar-SA"/>
        </w:rPr>
        <w:t>2</w:t>
      </w:r>
      <w:r>
        <w:rPr>
          <w:rFonts w:hint="eastAsia" w:ascii="仿宋_GB2312" w:hAnsi="Times New Roman" w:eastAsia="仿宋_GB2312" w:cs="仿宋_GB2312"/>
          <w:b w:val="0"/>
          <w:color w:val="auto"/>
          <w:kern w:val="2"/>
          <w:sz w:val="32"/>
          <w:szCs w:val="32"/>
          <w:lang w:val="en-US" w:eastAsia="zh-CN" w:bidi="ar-SA"/>
        </w:rPr>
        <w:t>分，得</w:t>
      </w:r>
      <w:r>
        <w:rPr>
          <w:rFonts w:hint="eastAsia" w:ascii="仿宋_GB2312" w:cs="仿宋_GB2312"/>
          <w:b w:val="0"/>
          <w:color w:val="auto"/>
          <w:kern w:val="2"/>
          <w:sz w:val="32"/>
          <w:szCs w:val="32"/>
          <w:lang w:val="en-US" w:eastAsia="zh-CN" w:bidi="ar-SA"/>
        </w:rPr>
        <w:t>2</w:t>
      </w:r>
      <w:r>
        <w:rPr>
          <w:rFonts w:hint="eastAsia" w:ascii="仿宋_GB2312" w:hAnsi="Times New Roman" w:eastAsia="仿宋_GB2312" w:cs="仿宋_GB2312"/>
          <w:b w:val="0"/>
          <w:color w:val="auto"/>
          <w:kern w:val="2"/>
          <w:sz w:val="32"/>
          <w:szCs w:val="32"/>
          <w:lang w:val="en-US" w:eastAsia="zh-CN" w:bidi="ar-SA"/>
        </w:rPr>
        <w:t>分。</w:t>
      </w:r>
    </w:p>
    <w:p>
      <w:pPr>
        <w:spacing w:line="600" w:lineRule="exact"/>
        <w:ind w:firstLine="640"/>
        <w:rPr>
          <w:rFonts w:hint="eastAsia" w:ascii="仿宋_GB2312" w:cs="仿宋_GB2312"/>
          <w:color w:val="auto"/>
          <w:sz w:val="32"/>
          <w:szCs w:val="32"/>
        </w:rPr>
      </w:pPr>
      <w:r>
        <w:rPr>
          <w:rFonts w:hint="eastAsia" w:ascii="仿宋_GB2312" w:hAnsi="Times New Roman" w:eastAsia="仿宋_GB2312" w:cs="仿宋_GB2312"/>
          <w:b w:val="0"/>
          <w:color w:val="auto"/>
          <w:kern w:val="2"/>
          <w:sz w:val="32"/>
          <w:szCs w:val="32"/>
          <w:lang w:val="en-US" w:eastAsia="zh-CN" w:bidi="ar-SA"/>
        </w:rPr>
        <w:t>经济成本</w:t>
      </w:r>
      <w:r>
        <w:rPr>
          <w:rFonts w:hint="eastAsia" w:ascii="仿宋_GB2312" w:hAnsi="Times New Roman" w:eastAsia="仿宋_GB2312" w:cs="仿宋_GB2312"/>
          <w:b w:val="0"/>
          <w:color w:val="auto"/>
          <w:kern w:val="2"/>
          <w:sz w:val="32"/>
          <w:szCs w:val="32"/>
          <w:lang w:val="en-US" w:eastAsia="zh-Hans" w:bidi="ar-SA"/>
        </w:rPr>
        <w:t>“谢顺德土地出让金补偿款</w:t>
      </w:r>
      <w:r>
        <w:rPr>
          <w:rFonts w:hint="eastAsia" w:ascii="仿宋_GB2312" w:hAnsi="Times New Roman" w:eastAsia="仿宋_GB2312" w:cs="仿宋_GB2312"/>
          <w:b w:val="0"/>
          <w:color w:val="auto"/>
          <w:kern w:val="2"/>
          <w:sz w:val="32"/>
          <w:szCs w:val="32"/>
          <w:lang w:val="en-US" w:eastAsia="zh-CN" w:bidi="ar-SA"/>
        </w:rPr>
        <w:t>（</w:t>
      </w:r>
      <w:r>
        <w:rPr>
          <w:rFonts w:hint="eastAsia" w:ascii="仿宋_GB2312" w:hAnsi="Times New Roman" w:eastAsia="仿宋_GB2312" w:cs="仿宋_GB2312"/>
          <w:b w:val="0"/>
          <w:color w:val="auto"/>
          <w:kern w:val="2"/>
          <w:sz w:val="32"/>
          <w:szCs w:val="32"/>
          <w:lang w:val="en-US" w:eastAsia="zh-Hans" w:bidi="ar-SA"/>
        </w:rPr>
        <w:t>万元</w:t>
      </w:r>
      <w:r>
        <w:rPr>
          <w:rFonts w:hint="eastAsia" w:ascii="仿宋_GB2312" w:hAnsi="Times New Roman" w:eastAsia="仿宋_GB2312" w:cs="仿宋_GB2312"/>
          <w:b w:val="0"/>
          <w:color w:val="auto"/>
          <w:kern w:val="2"/>
          <w:sz w:val="32"/>
          <w:szCs w:val="32"/>
          <w:lang w:val="en-US" w:eastAsia="zh-CN" w:bidi="ar-SA"/>
        </w:rPr>
        <w:t>）</w:t>
      </w:r>
      <w:r>
        <w:rPr>
          <w:rFonts w:hint="eastAsia" w:ascii="仿宋_GB2312" w:hAnsi="Times New Roman" w:eastAsia="仿宋_GB2312" w:cs="仿宋_GB2312"/>
          <w:b w:val="0"/>
          <w:color w:val="auto"/>
          <w:kern w:val="2"/>
          <w:sz w:val="32"/>
          <w:szCs w:val="32"/>
          <w:lang w:val="en-US" w:eastAsia="zh-Hans" w:bidi="ar-SA"/>
        </w:rPr>
        <w:t>”指标，预期指标值为“</w:t>
      </w:r>
      <w:r>
        <w:rPr>
          <w:rFonts w:hint="eastAsia" w:ascii="仿宋_GB2312" w:hAnsi="Times New Roman" w:eastAsia="仿宋_GB2312" w:cs="仿宋_GB2312"/>
          <w:b w:val="0"/>
          <w:color w:val="auto"/>
          <w:kern w:val="2"/>
          <w:sz w:val="32"/>
          <w:szCs w:val="32"/>
          <w:lang w:val="en-US" w:eastAsia="zh-CN" w:bidi="ar-SA"/>
        </w:rPr>
        <w:t>=796</w:t>
      </w:r>
      <w:r>
        <w:rPr>
          <w:rFonts w:hint="eastAsia" w:ascii="仿宋_GB2312" w:hAnsi="Times New Roman" w:eastAsia="仿宋_GB2312" w:cs="仿宋_GB2312"/>
          <w:b w:val="0"/>
          <w:color w:val="auto"/>
          <w:kern w:val="2"/>
          <w:sz w:val="32"/>
          <w:szCs w:val="32"/>
          <w:lang w:val="en-US" w:eastAsia="zh-Hans" w:bidi="ar-SA"/>
        </w:rPr>
        <w:t>万元”，根据项目合同和资金支付凭证显示，本</w:t>
      </w:r>
      <w:r>
        <w:rPr>
          <w:rFonts w:hint="eastAsia" w:ascii="仿宋_GB2312" w:hAnsi="Times New Roman" w:eastAsia="仿宋_GB2312" w:cs="仿宋_GB2312"/>
          <w:b w:val="0"/>
          <w:color w:val="auto"/>
          <w:kern w:val="2"/>
          <w:sz w:val="32"/>
          <w:szCs w:val="32"/>
          <w:lang w:val="en-US" w:eastAsia="zh-CN" w:bidi="ar-SA"/>
        </w:rPr>
        <w:t>项目202</w:t>
      </w:r>
      <w:r>
        <w:rPr>
          <w:rFonts w:hint="default"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CN" w:bidi="ar-SA"/>
        </w:rPr>
        <w:t>年支付</w:t>
      </w:r>
      <w:r>
        <w:rPr>
          <w:rFonts w:hint="eastAsia" w:ascii="仿宋_GB2312" w:hAnsi="Times New Roman" w:eastAsia="仿宋_GB2312" w:cs="仿宋_GB2312"/>
          <w:b w:val="0"/>
          <w:color w:val="auto"/>
          <w:kern w:val="2"/>
          <w:sz w:val="32"/>
          <w:szCs w:val="32"/>
          <w:lang w:val="en-US" w:eastAsia="zh-Hans" w:bidi="ar-SA"/>
        </w:rPr>
        <w:t>谢顺德土地出让金补偿款</w:t>
      </w:r>
      <w:r>
        <w:rPr>
          <w:rFonts w:hint="eastAsia" w:ascii="仿宋_GB2312" w:hAnsi="Times New Roman" w:eastAsia="仿宋_GB2312" w:cs="仿宋_GB2312"/>
          <w:b w:val="0"/>
          <w:color w:val="auto"/>
          <w:kern w:val="2"/>
          <w:sz w:val="32"/>
          <w:szCs w:val="32"/>
          <w:lang w:val="en-US" w:eastAsia="zh-CN" w:bidi="ar-SA"/>
        </w:rPr>
        <w:t>796</w:t>
      </w:r>
      <w:r>
        <w:rPr>
          <w:rFonts w:hint="eastAsia" w:ascii="仿宋_GB2312" w:hAnsi="Times New Roman" w:eastAsia="仿宋_GB2312" w:cs="仿宋_GB2312"/>
          <w:b w:val="0"/>
          <w:color w:val="auto"/>
          <w:kern w:val="2"/>
          <w:sz w:val="32"/>
          <w:szCs w:val="32"/>
          <w:lang w:val="en-US" w:eastAsia="zh-Hans" w:bidi="ar-SA"/>
        </w:rPr>
        <w:t>万元，</w:t>
      </w:r>
      <w:r>
        <w:rPr>
          <w:rFonts w:hint="eastAsia" w:ascii="仿宋_GB2312" w:hAnsi="Times New Roman" w:eastAsia="仿宋_GB2312" w:cs="仿宋_GB2312"/>
          <w:b w:val="0"/>
          <w:color w:val="auto"/>
          <w:kern w:val="2"/>
          <w:sz w:val="32"/>
          <w:szCs w:val="32"/>
          <w:lang w:val="en-US" w:eastAsia="zh-CN" w:bidi="ar-SA"/>
        </w:rPr>
        <w:t>经费支出能够控制在年度计划成本范围内，根据评分标准，该指标</w:t>
      </w:r>
      <w:r>
        <w:rPr>
          <w:rFonts w:hint="eastAsia" w:ascii="仿宋_GB2312" w:cs="仿宋_GB2312"/>
          <w:b w:val="0"/>
          <w:color w:val="auto"/>
          <w:kern w:val="2"/>
          <w:sz w:val="32"/>
          <w:szCs w:val="32"/>
          <w:lang w:val="en-US" w:eastAsia="zh-CN" w:bidi="ar-SA"/>
        </w:rPr>
        <w:t>5</w:t>
      </w:r>
      <w:r>
        <w:rPr>
          <w:rFonts w:hint="eastAsia" w:ascii="仿宋_GB2312" w:hAnsi="Times New Roman" w:eastAsia="仿宋_GB2312" w:cs="仿宋_GB2312"/>
          <w:b w:val="0"/>
          <w:color w:val="auto"/>
          <w:kern w:val="2"/>
          <w:sz w:val="32"/>
          <w:szCs w:val="32"/>
          <w:lang w:val="en-US" w:eastAsia="zh-CN" w:bidi="ar-SA"/>
        </w:rPr>
        <w:t>分，得</w:t>
      </w:r>
      <w:r>
        <w:rPr>
          <w:rFonts w:hint="eastAsia" w:ascii="仿宋_GB2312" w:cs="仿宋_GB2312"/>
          <w:b w:val="0"/>
          <w:color w:val="auto"/>
          <w:kern w:val="2"/>
          <w:sz w:val="32"/>
          <w:szCs w:val="32"/>
          <w:lang w:val="en-US" w:eastAsia="zh-CN" w:bidi="ar-SA"/>
        </w:rPr>
        <w:t>5</w:t>
      </w:r>
      <w:r>
        <w:rPr>
          <w:rFonts w:hint="eastAsia" w:ascii="仿宋_GB2312" w:hAnsi="Times New Roman" w:eastAsia="仿宋_GB2312" w:cs="仿宋_GB2312"/>
          <w:b w:val="0"/>
          <w:color w:val="auto"/>
          <w:kern w:val="2"/>
          <w:sz w:val="32"/>
          <w:szCs w:val="32"/>
          <w:lang w:val="en-US" w:eastAsia="zh-CN" w:bidi="ar-SA"/>
        </w:rPr>
        <w:t>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20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lang w:eastAsia="zh-CN"/>
        </w:rPr>
        <w:t>提高居民生活质量</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eastAsia="zh-CN"/>
        </w:rPr>
        <w:t>提高</w:t>
      </w:r>
      <w:r>
        <w:rPr>
          <w:rFonts w:hint="eastAsia" w:ascii="仿宋_GB2312"/>
          <w:color w:val="auto"/>
          <w:sz w:val="32"/>
          <w:szCs w:val="32"/>
          <w:lang w:eastAsia="zh-Hans"/>
        </w:rPr>
        <w:t>”</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w:t>
      </w:r>
      <w:r>
        <w:rPr>
          <w:rFonts w:hint="eastAsia" w:ascii="仿宋_GB2312"/>
          <w:color w:val="auto"/>
          <w:sz w:val="32"/>
          <w:szCs w:val="32"/>
          <w:lang w:eastAsia="zh-CN"/>
        </w:rPr>
        <w:t>支付补偿款情况和实际调查情况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3"/>
        <w:rPr>
          <w:rFonts w:hint="eastAsia" w:ascii="仿宋_GB2312"/>
          <w:color w:val="auto"/>
          <w:sz w:val="32"/>
          <w:szCs w:val="32"/>
          <w:lang w:eastAsia="zh-CN"/>
        </w:rPr>
      </w:pPr>
      <w:r>
        <w:rPr>
          <w:rFonts w:hint="eastAsia" w:ascii="仿宋_GB2312"/>
          <w:color w:val="auto"/>
          <w:sz w:val="32"/>
          <w:szCs w:val="32"/>
          <w:lang w:eastAsia="zh-CN"/>
        </w:rPr>
        <w:t>“</w:t>
      </w: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r>
        <w:rPr>
          <w:rFonts w:hint="eastAsia" w:ascii="仿宋_GB2312"/>
          <w:color w:val="auto"/>
          <w:sz w:val="32"/>
          <w:szCs w:val="32"/>
          <w:lang w:eastAsia="zh-CN"/>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lang w:eastAsia="zh-CN"/>
        </w:rPr>
        <w:t>“</w:t>
      </w: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r>
        <w:rPr>
          <w:rFonts w:hint="eastAsia" w:ascii="仿宋_GB2312"/>
          <w:color w:val="auto"/>
          <w:sz w:val="32"/>
          <w:szCs w:val="32"/>
          <w:lang w:eastAsia="zh-CN"/>
        </w:rPr>
        <w:t>”</w:t>
      </w:r>
    </w:p>
    <w:p>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28290"/>
      <w:bookmarkStart w:id="17" w:name="_Toc1921"/>
      <w:r>
        <w:rPr>
          <w:rFonts w:hint="eastAsia" w:ascii="仿宋_GB2312" w:cs="仿宋_GB2312"/>
          <w:color w:val="auto"/>
          <w:kern w:val="2"/>
          <w:sz w:val="32"/>
          <w:szCs w:val="32"/>
        </w:rPr>
        <w:t>“</w:t>
      </w:r>
      <w:r>
        <w:rPr>
          <w:rFonts w:hint="eastAsia" w:ascii="仿宋_GB2312" w:cs="仿宋_GB2312"/>
          <w:color w:val="auto"/>
          <w:kern w:val="2"/>
          <w:sz w:val="32"/>
          <w:szCs w:val="32"/>
          <w:lang w:eastAsia="zh-CN"/>
        </w:rPr>
        <w:t>受益群众</w:t>
      </w:r>
      <w:r>
        <w:rPr>
          <w:rFonts w:hint="eastAsia" w:ascii="仿宋_GB2312" w:cs="仿宋_GB2312"/>
          <w:color w:val="auto"/>
          <w:kern w:val="2"/>
          <w:sz w:val="32"/>
          <w:szCs w:val="32"/>
          <w:lang w:eastAsia="zh-Hans"/>
        </w:rPr>
        <w:t>满意度</w:t>
      </w:r>
      <w:r>
        <w:rPr>
          <w:rFonts w:hint="eastAsia" w:ascii="仿宋_GB2312" w:cs="仿宋_GB2312"/>
          <w:color w:val="auto"/>
          <w:kern w:val="2"/>
          <w:sz w:val="32"/>
          <w:szCs w:val="32"/>
          <w:lang w:eastAsia="zh-CN"/>
        </w:rPr>
        <w:t>（</w:t>
      </w:r>
      <w:r>
        <w:rPr>
          <w:rFonts w:hint="eastAsia" w:ascii="仿宋_GB2312" w:cs="仿宋_GB2312"/>
          <w:color w:val="auto"/>
          <w:kern w:val="2"/>
          <w:sz w:val="32"/>
          <w:szCs w:val="32"/>
          <w:lang w:val="en-US" w:eastAsia="zh-CN"/>
        </w:rPr>
        <w:t>%）</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val="en-US" w:eastAsia="zh-CN"/>
        </w:rPr>
        <w:t>=100</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eastAsia="zh-CN"/>
        </w:rPr>
        <w:t>发放补偿款人的</w:t>
      </w:r>
      <w:r>
        <w:rPr>
          <w:rFonts w:hint="eastAsia" w:ascii="仿宋_GB2312" w:cs="仿宋_GB2312"/>
          <w:color w:val="auto"/>
          <w:kern w:val="2"/>
          <w:sz w:val="32"/>
          <w:szCs w:val="32"/>
          <w:lang w:eastAsia="zh-Hans"/>
        </w:rPr>
        <w:t>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CN"/>
        </w:rPr>
        <w:t>发放人</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100%</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rFonts w:hint="eastAsia"/>
          <w:color w:val="auto"/>
          <w:szCs w:val="32"/>
        </w:rPr>
      </w:pP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7"/>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ascii="仿宋_GB2312" w:hAnsi="仿宋_GB2312" w:cs="仿宋_GB2312"/>
          <w:color w:val="auto"/>
          <w:sz w:val="32"/>
          <w:szCs w:val="32"/>
          <w:highlight w:val="none"/>
          <w:lang w:val="en-US" w:eastAsia="zh-CN"/>
        </w:rPr>
        <w:t>思远棉业及谢顺德土地出让金补偿款</w:t>
      </w:r>
      <w:r>
        <w:rPr>
          <w:rFonts w:hint="eastAsia" w:ascii="仿宋_GB2312"/>
          <w:color w:val="auto"/>
          <w:sz w:val="32"/>
          <w:szCs w:val="32"/>
          <w:lang w:eastAsia="zh-Hans"/>
        </w:rPr>
        <w:t>项目预算金额</w:t>
      </w:r>
      <w:r>
        <w:rPr>
          <w:rFonts w:hint="eastAsia" w:ascii="仿宋_GB2312"/>
          <w:color w:val="auto"/>
          <w:sz w:val="32"/>
          <w:szCs w:val="32"/>
          <w:lang w:val="en-US" w:eastAsia="zh-CN"/>
        </w:rPr>
        <w:t>821.15</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821.15</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821.15</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7"/>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hAnsi="仿宋_GB2312" w:cs="仿宋_GB2312"/>
          <w:color w:val="auto"/>
          <w:sz w:val="32"/>
          <w:szCs w:val="32"/>
          <w:highlight w:val="none"/>
          <w:lang w:val="en-US" w:eastAsia="zh-CN"/>
        </w:rPr>
        <w:t>思远棉业及谢顺德土地出让金补偿款</w:t>
      </w:r>
      <w:r>
        <w:rPr>
          <w:rFonts w:hint="eastAsia" w:ascii="仿宋_GB2312"/>
          <w:color w:val="auto"/>
          <w:sz w:val="32"/>
          <w:szCs w:val="32"/>
        </w:rPr>
        <w:t>项目的绩效目标及指标已经全部达成，不存在偏差情况。</w:t>
      </w:r>
    </w:p>
    <w:bookmarkEnd w:id="16"/>
    <w:bookmarkEnd w:id="17"/>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1"/>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1.加强培训，提高相关人员工作水平</w:t>
      </w:r>
    </w:p>
    <w:p>
      <w:pPr>
        <w:pStyle w:val="21"/>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2.扎实推进档案规范化建设，提升档案管理水平</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3. 高度重视，加强领导</w:t>
      </w:r>
    </w:p>
    <w:p>
      <w:pPr>
        <w:pStyle w:val="21"/>
        <w:spacing w:line="600" w:lineRule="exact"/>
        <w:ind w:firstLine="640"/>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1"/>
        <w:spacing w:line="600" w:lineRule="exact"/>
        <w:ind w:firstLine="643"/>
        <w:rPr>
          <w:rFonts w:hint="default" w:ascii="仿宋_GB2312"/>
          <w:b/>
          <w:bCs/>
          <w:color w:val="auto"/>
          <w:sz w:val="32"/>
          <w:szCs w:val="32"/>
        </w:rPr>
      </w:pPr>
      <w:r>
        <w:rPr>
          <w:rFonts w:hint="eastAsia" w:ascii="仿宋_GB2312"/>
          <w:b/>
          <w:bCs/>
          <w:color w:val="auto"/>
          <w:sz w:val="32"/>
          <w:szCs w:val="32"/>
          <w:lang w:val="en-US" w:eastAsia="zh-CN"/>
        </w:rPr>
        <w:t>4.</w:t>
      </w:r>
      <w:r>
        <w:rPr>
          <w:rFonts w:hint="default" w:ascii="仿宋_GB2312"/>
          <w:b/>
          <w:bCs/>
          <w:color w:val="auto"/>
          <w:sz w:val="32"/>
          <w:szCs w:val="32"/>
        </w:rPr>
        <w:t>加大宣传力度，强化绩效理念</w:t>
      </w:r>
    </w:p>
    <w:p>
      <w:pPr>
        <w:pStyle w:val="21"/>
        <w:spacing w:line="600" w:lineRule="exact"/>
        <w:ind w:firstLine="640"/>
        <w:rPr>
          <w:rFonts w:hint="eastAsia" w:ascii="仿宋_GB2312"/>
          <w:color w:val="auto"/>
          <w:sz w:val="32"/>
          <w:szCs w:val="32"/>
        </w:rPr>
      </w:pPr>
      <w:r>
        <w:rPr>
          <w:rFonts w:hint="default" w:ascii="仿宋_GB2312"/>
          <w:color w:val="auto"/>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8"/>
        </w:numPr>
        <w:spacing w:line="600" w:lineRule="exact"/>
        <w:ind w:left="0" w:leftChars="0" w:firstLine="643" w:firstLineChars="200"/>
        <w:rPr>
          <w:rFonts w:hint="default" w:ascii="仿宋_GB2312"/>
          <w:b/>
          <w:bCs/>
          <w:color w:val="auto"/>
          <w:sz w:val="32"/>
          <w:szCs w:val="32"/>
          <w:lang w:val="en-US" w:eastAsia="zh-CN"/>
        </w:rPr>
      </w:pPr>
      <w:r>
        <w:rPr>
          <w:rFonts w:hint="default" w:ascii="仿宋_GB2312"/>
          <w:b/>
          <w:bCs/>
          <w:color w:val="auto"/>
          <w:sz w:val="32"/>
          <w:szCs w:val="32"/>
          <w:lang w:val="en-US" w:eastAsia="zh-CN"/>
        </w:rPr>
        <w:t>加强业务培训，提升专业能力</w:t>
      </w:r>
    </w:p>
    <w:p>
      <w:pPr>
        <w:pStyle w:val="21"/>
        <w:spacing w:line="600" w:lineRule="exact"/>
        <w:ind w:firstLine="640"/>
        <w:rPr>
          <w:rFonts w:hint="default" w:ascii="仿宋_GB2312"/>
          <w:color w:val="auto"/>
          <w:sz w:val="32"/>
          <w:szCs w:val="32"/>
        </w:rPr>
      </w:pPr>
      <w:r>
        <w:rPr>
          <w:rFonts w:hint="default" w:ascii="仿宋_GB2312"/>
          <w:color w:val="auto"/>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3"/>
        <w:spacing w:line="600" w:lineRule="exact"/>
        <w:ind w:firstLine="640"/>
        <w:rPr>
          <w:color w:val="auto"/>
          <w:szCs w:val="32"/>
        </w:rPr>
      </w:pPr>
      <w:r>
        <w:rPr>
          <w:rFonts w:hint="eastAsia"/>
          <w:color w:val="auto"/>
          <w:szCs w:val="32"/>
        </w:rPr>
        <w:t>八、其他需要说明的问题</w:t>
      </w:r>
      <w:bookmarkStart w:id="19" w:name="_GoBack"/>
      <w:bookmarkEnd w:id="19"/>
    </w:p>
    <w:p>
      <w:pPr>
        <w:pStyle w:val="21"/>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FFEE526C"/>
    <w:multiLevelType w:val="singleLevel"/>
    <w:tmpl w:val="FFEE526C"/>
    <w:lvl w:ilvl="0" w:tentative="0">
      <w:start w:val="2"/>
      <w:numFmt w:val="decimal"/>
      <w:suff w:val="nothing"/>
      <w:lvlText w:val="%1、"/>
      <w:lvlJc w:val="left"/>
    </w:lvl>
  </w:abstractNum>
  <w:abstractNum w:abstractNumId="5">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num w:numId="1">
    <w:abstractNumId w:val="6"/>
  </w:num>
  <w:num w:numId="2">
    <w:abstractNumId w:val="4"/>
  </w:num>
  <w:num w:numId="3">
    <w:abstractNumId w:val="0"/>
  </w:num>
  <w:num w:numId="4">
    <w:abstractNumId w:val="1"/>
  </w:num>
  <w:num w:numId="5">
    <w:abstractNumId w:val="5"/>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4ZTU2ZTRlNTdiNzJkNDA1YTllMzlkYTg4N2RlNjg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921D9F"/>
    <w:rsid w:val="05D11D1B"/>
    <w:rsid w:val="07DA0190"/>
    <w:rsid w:val="0A0B20E6"/>
    <w:rsid w:val="0E2B43C8"/>
    <w:rsid w:val="12F1313F"/>
    <w:rsid w:val="212F0C88"/>
    <w:rsid w:val="2256762F"/>
    <w:rsid w:val="23B34015"/>
    <w:rsid w:val="245E1E24"/>
    <w:rsid w:val="2E483E7E"/>
    <w:rsid w:val="2F8E6916"/>
    <w:rsid w:val="2FF22A22"/>
    <w:rsid w:val="329A2CFF"/>
    <w:rsid w:val="33944516"/>
    <w:rsid w:val="34907349"/>
    <w:rsid w:val="36A46DB4"/>
    <w:rsid w:val="37461756"/>
    <w:rsid w:val="38857D59"/>
    <w:rsid w:val="3CF06E89"/>
    <w:rsid w:val="3E2D1506"/>
    <w:rsid w:val="460D0F7A"/>
    <w:rsid w:val="492A6C99"/>
    <w:rsid w:val="49A75425"/>
    <w:rsid w:val="4AD056CA"/>
    <w:rsid w:val="4BEC1FA4"/>
    <w:rsid w:val="4F195FF9"/>
    <w:rsid w:val="59D21637"/>
    <w:rsid w:val="5AE531FE"/>
    <w:rsid w:val="5D7317A1"/>
    <w:rsid w:val="5EDF9208"/>
    <w:rsid w:val="5FAFB075"/>
    <w:rsid w:val="5FB56798"/>
    <w:rsid w:val="68291A1A"/>
    <w:rsid w:val="691B1594"/>
    <w:rsid w:val="6E6119FD"/>
    <w:rsid w:val="6F0D6C22"/>
    <w:rsid w:val="6FD35114"/>
    <w:rsid w:val="6FE70C15"/>
    <w:rsid w:val="6FF38B9B"/>
    <w:rsid w:val="70F94AC3"/>
    <w:rsid w:val="73D9A77D"/>
    <w:rsid w:val="73F90A54"/>
    <w:rsid w:val="74E313DD"/>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8063</Words>
  <Characters>8385</Characters>
  <Lines>62</Lines>
  <Paragraphs>17</Paragraphs>
  <TotalTime>43</TotalTime>
  <ScaleCrop>false</ScaleCrop>
  <LinksUpToDate>false</LinksUpToDate>
  <CharactersWithSpaces>8398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周丽君</cp:lastModifiedBy>
  <cp:lastPrinted>2021-03-04T11:49:00Z</cp:lastPrinted>
  <dcterms:modified xsi:type="dcterms:W3CDTF">2024-06-06T03:54:14Z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82639E1FD50644E686B090EA6E6D6A71_13</vt:lpwstr>
  </property>
</Properties>
</file>